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D8E" w:rsidP="27931BDB" w:rsidRDefault="5E37D8CF" w14:paraId="1B4CF2ED" w14:textId="5B765FAF">
      <w:pPr>
        <w:spacing w:after="0" w:line="276" w:lineRule="auto"/>
        <w:contextualSpacing/>
        <w:jc w:val="center"/>
        <w:rPr>
          <w:rFonts w:ascii="Lato" w:hAnsi="Lato" w:eastAsia="Lato" w:cs="Lato"/>
          <w:color w:val="2E74B5"/>
          <w:sz w:val="32"/>
          <w:szCs w:val="32"/>
        </w:rPr>
      </w:pPr>
      <w:r>
        <w:rPr>
          <w:rFonts w:ascii="Lato" w:hAnsi="Lato"/>
          <w:b/>
          <w:color w:val="2E74B5"/>
          <w:sz w:val="32"/>
        </w:rPr>
        <w:t xml:space="preserve">Recommandations pour les candidatures </w:t>
      </w:r>
      <w:r w:rsidR="00172989">
        <w:rPr>
          <w:rFonts w:ascii="Lato" w:hAnsi="Lato"/>
          <w:b/>
          <w:color w:val="2E74B5"/>
          <w:sz w:val="32"/>
        </w:rPr>
        <w:t>du</w:t>
      </w:r>
      <w:r>
        <w:rPr>
          <w:rFonts w:ascii="Lato" w:hAnsi="Lato"/>
          <w:b/>
          <w:color w:val="2E74B5"/>
          <w:sz w:val="32"/>
        </w:rPr>
        <w:t xml:space="preserve"> </w:t>
      </w:r>
      <w:r w:rsidR="00172989">
        <w:rPr>
          <w:rFonts w:ascii="Lato" w:hAnsi="Lato"/>
          <w:b/>
          <w:color w:val="2E74B5"/>
          <w:sz w:val="32"/>
        </w:rPr>
        <w:t xml:space="preserve">programme de </w:t>
      </w:r>
      <w:r>
        <w:rPr>
          <w:rFonts w:ascii="Lato" w:hAnsi="Lato"/>
          <w:b/>
          <w:color w:val="2E74B5"/>
          <w:sz w:val="32"/>
        </w:rPr>
        <w:t>plaidoyer de Génération Digitale</w:t>
      </w:r>
      <w:r w:rsidR="00353BCE">
        <w:rPr>
          <w:rFonts w:ascii="Lato" w:hAnsi="Lato"/>
          <w:b/>
          <w:color w:val="2E74B5"/>
          <w:sz w:val="32"/>
        </w:rPr>
        <w:t> </w:t>
      </w:r>
      <w:r>
        <w:rPr>
          <w:rFonts w:ascii="Lato" w:hAnsi="Lato"/>
          <w:b/>
          <w:color w:val="2E74B5"/>
          <w:sz w:val="32"/>
        </w:rPr>
        <w:t>2026</w:t>
      </w:r>
    </w:p>
    <w:p w:rsidR="00163D8E" w:rsidP="3D8443B6" w:rsidRDefault="00163D8E" w14:paraId="040B008F" w14:textId="64A34FDC">
      <w:pPr>
        <w:spacing w:after="0" w:line="276" w:lineRule="auto"/>
        <w:contextualSpacing/>
        <w:rPr>
          <w:rFonts w:ascii="Lato" w:hAnsi="Lato" w:eastAsia="Lato" w:cs="Lato"/>
          <w:color w:val="000000" w:themeColor="text1"/>
          <w:sz w:val="22"/>
          <w:szCs w:val="22"/>
        </w:rPr>
      </w:pPr>
    </w:p>
    <w:p w:rsidR="00163D8E" w:rsidP="3D8443B6" w:rsidRDefault="5E37D8CF" w14:paraId="52223C0F" w14:textId="4FAEBDAF">
      <w:pPr>
        <w:spacing w:after="0" w:line="276" w:lineRule="auto"/>
        <w:contextualSpacing/>
        <w:jc w:val="both"/>
        <w:rPr>
          <w:rFonts w:ascii="Lato" w:hAnsi="Lato" w:eastAsia="Lato" w:cs="Lato"/>
          <w:sz w:val="22"/>
          <w:szCs w:val="22"/>
        </w:rPr>
      </w:pPr>
      <w:r>
        <w:rPr>
          <w:rFonts w:ascii="Lato" w:hAnsi="Lato"/>
          <w:color w:val="000000" w:themeColor="text1"/>
          <w:sz w:val="22"/>
        </w:rPr>
        <w:t xml:space="preserve">Nous avons le plaisir de vous annoncer que les candidatures sont maintenant ouvertes. Vous pouvez demander des subventions pour mettre en place le volet plaidoyer du programme Surf Smart, connu sous le nom </w:t>
      </w:r>
      <w:r w:rsidR="008062E9">
        <w:rPr>
          <w:rFonts w:ascii="Lato" w:hAnsi="Lato"/>
          <w:color w:val="000000" w:themeColor="text1"/>
          <w:sz w:val="22"/>
        </w:rPr>
        <w:t>« </w:t>
      </w:r>
      <w:r>
        <w:rPr>
          <w:rFonts w:ascii="Lato" w:hAnsi="Lato"/>
          <w:color w:val="000000" w:themeColor="text1"/>
          <w:sz w:val="22"/>
        </w:rPr>
        <w:t>plaidoyer de Génération Digital</w:t>
      </w:r>
      <w:r w:rsidR="00353BCE">
        <w:rPr>
          <w:rFonts w:ascii="Lato" w:hAnsi="Lato"/>
          <w:color w:val="000000" w:themeColor="text1"/>
          <w:sz w:val="22"/>
        </w:rPr>
        <w:t>e</w:t>
      </w:r>
      <w:r>
        <w:rPr>
          <w:rFonts w:ascii="Lato" w:hAnsi="Lato"/>
          <w:color w:val="000000" w:themeColor="text1"/>
          <w:sz w:val="22"/>
        </w:rPr>
        <w:t xml:space="preserve"> (A4GD) - </w:t>
      </w:r>
      <w:proofErr w:type="spellStart"/>
      <w:r>
        <w:rPr>
          <w:rFonts w:ascii="Lato" w:hAnsi="Lato"/>
          <w:color w:val="000000" w:themeColor="text1"/>
          <w:sz w:val="22"/>
        </w:rPr>
        <w:t>Superhéro·ïne·s</w:t>
      </w:r>
      <w:proofErr w:type="spellEnd"/>
      <w:r>
        <w:rPr>
          <w:rFonts w:ascii="Lato" w:hAnsi="Lato"/>
          <w:color w:val="000000" w:themeColor="text1"/>
          <w:sz w:val="22"/>
        </w:rPr>
        <w:t xml:space="preserve"> numériques</w:t>
      </w:r>
      <w:r w:rsidR="008062E9">
        <w:rPr>
          <w:rFonts w:ascii="Lato" w:hAnsi="Lato"/>
          <w:color w:val="000000" w:themeColor="text1"/>
          <w:sz w:val="22"/>
        </w:rPr>
        <w:t> »</w:t>
      </w:r>
      <w:r>
        <w:rPr>
          <w:rFonts w:ascii="Lato" w:hAnsi="Lato"/>
          <w:color w:val="000000" w:themeColor="text1"/>
          <w:sz w:val="22"/>
        </w:rPr>
        <w:t>. Cette opportunité est rendue possible grâce au soutien généreux de Norton (GEN) dans le cadre du partenariat international entre l’AMGE et Norton/Gen. Le programme de plaidoyer de Génération Digitale suit la méthodologie d’éducation non formelle des Guides de l’AMGE, avec des activités qui sont captivantes, menées par les apprenant·e·s, accessibles et pertinentes. Elles incluent des activités adaptées aux participant·e·s entre 7 et 16</w:t>
      </w:r>
      <w:r w:rsidR="00353BCE">
        <w:rPr>
          <w:rFonts w:ascii="Lato" w:hAnsi="Lato"/>
          <w:color w:val="000000" w:themeColor="text1"/>
          <w:sz w:val="22"/>
        </w:rPr>
        <w:t> </w:t>
      </w:r>
      <w:r>
        <w:rPr>
          <w:rFonts w:ascii="Lato" w:hAnsi="Lato"/>
          <w:color w:val="000000" w:themeColor="text1"/>
          <w:sz w:val="22"/>
        </w:rPr>
        <w:t>ans ou plus. Le programme est la composante pratique d</w:t>
      </w:r>
      <w:r w:rsidR="00A86ACF">
        <w:rPr>
          <w:rFonts w:ascii="Lato" w:hAnsi="Lato"/>
          <w:color w:val="000000" w:themeColor="text1"/>
          <w:sz w:val="22"/>
        </w:rPr>
        <w:t>u</w:t>
      </w:r>
      <w:r>
        <w:rPr>
          <w:rFonts w:ascii="Lato" w:hAnsi="Lato"/>
          <w:color w:val="000000" w:themeColor="text1"/>
          <w:sz w:val="22"/>
        </w:rPr>
        <w:t xml:space="preserve"> </w:t>
      </w:r>
      <w:r w:rsidR="00CB6B1E">
        <w:rPr>
          <w:rFonts w:ascii="Lato" w:hAnsi="Lato"/>
          <w:color w:val="000000" w:themeColor="text1"/>
          <w:sz w:val="22"/>
        </w:rPr>
        <w:t xml:space="preserve">volet </w:t>
      </w:r>
      <w:r>
        <w:rPr>
          <w:rFonts w:ascii="Lato" w:hAnsi="Lato"/>
          <w:color w:val="000000" w:themeColor="text1"/>
          <w:sz w:val="22"/>
        </w:rPr>
        <w:t>plaidoyer de Surf Smart. Il aide les filles et les jeunes à aller au-delà de la sensibilisation pour mettre en place des actions de plaidoyer dans le but de promouvoir la sécurité en ligne, le bien-être numérique et un accès numérique inclusif dans leur communauté.</w:t>
      </w:r>
    </w:p>
    <w:p w:rsidRPr="00DE5826" w:rsidR="00163D8E" w:rsidP="3D8443B6" w:rsidRDefault="00163D8E" w14:paraId="73EEAABC" w14:textId="54049389">
      <w:pPr>
        <w:spacing w:after="0" w:line="276" w:lineRule="auto"/>
        <w:contextualSpacing/>
        <w:jc w:val="both"/>
        <w:rPr>
          <w:rFonts w:ascii="Lato" w:hAnsi="Lato" w:eastAsia="Lato" w:cs="Lato"/>
          <w:i/>
          <w:iCs/>
          <w:color w:val="0E2740"/>
          <w:sz w:val="22"/>
          <w:szCs w:val="22"/>
        </w:rPr>
      </w:pPr>
    </w:p>
    <w:p w:rsidR="00163D8E" w:rsidP="3D8443B6" w:rsidRDefault="5E37D8CF" w14:paraId="05030D38" w14:textId="6FBF33BB">
      <w:pPr>
        <w:spacing w:after="0" w:line="276" w:lineRule="auto"/>
        <w:contextualSpacing/>
        <w:jc w:val="both"/>
        <w:rPr>
          <w:rFonts w:ascii="Lato" w:hAnsi="Lato" w:eastAsia="Lato" w:cs="Lato"/>
          <w:i/>
          <w:iCs/>
          <w:color w:val="215E99" w:themeColor="text2" w:themeTint="BF"/>
          <w:sz w:val="22"/>
          <w:szCs w:val="22"/>
        </w:rPr>
      </w:pPr>
      <w:r>
        <w:rPr>
          <w:rFonts w:ascii="Lato" w:hAnsi="Lato"/>
          <w:i/>
          <w:color w:val="0E2740"/>
          <w:sz w:val="22"/>
        </w:rPr>
        <w:t>Veuillez prendre en compte que cet appel à candidatures est uniquement ouvert pour la mise en place du programme de plaidoyer de Génération Digitale (A4GD).</w:t>
      </w:r>
    </w:p>
    <w:p w:rsidR="00163D8E" w:rsidP="3D8443B6" w:rsidRDefault="00163D8E" w14:paraId="5CB4B37F" w14:textId="463EFCCE">
      <w:pPr>
        <w:spacing w:after="0" w:line="276" w:lineRule="auto"/>
        <w:contextualSpacing/>
        <w:jc w:val="both"/>
        <w:rPr>
          <w:rFonts w:ascii="Lato" w:hAnsi="Lato" w:eastAsia="Lato" w:cs="Lato"/>
          <w:color w:val="000000" w:themeColor="text1"/>
          <w:sz w:val="22"/>
          <w:szCs w:val="22"/>
        </w:rPr>
      </w:pPr>
    </w:p>
    <w:p w:rsidR="00163D8E" w:rsidP="3D8443B6" w:rsidRDefault="5E37D8CF" w14:paraId="49EC2BE0" w14:textId="62DF1273">
      <w:pPr>
        <w:spacing w:after="0" w:line="276" w:lineRule="auto"/>
        <w:contextualSpacing/>
        <w:jc w:val="both"/>
        <w:rPr>
          <w:rFonts w:ascii="Lato" w:hAnsi="Lato" w:eastAsia="Lato" w:cs="Lato"/>
          <w:color w:val="2E74B5"/>
        </w:rPr>
      </w:pPr>
      <w:r>
        <w:rPr>
          <w:rFonts w:ascii="Lato" w:hAnsi="Lato"/>
          <w:b/>
          <w:color w:val="2E74B5"/>
        </w:rPr>
        <w:t>Surf Smart</w:t>
      </w:r>
    </w:p>
    <w:p w:rsidR="00163D8E" w:rsidP="3D8443B6" w:rsidRDefault="5E37D8CF" w14:paraId="730E4A17" w14:textId="1CBB3044">
      <w:pPr>
        <w:spacing w:after="0" w:line="276" w:lineRule="auto"/>
        <w:contextualSpacing/>
        <w:jc w:val="both"/>
        <w:rPr>
          <w:rFonts w:ascii="Lato" w:hAnsi="Lato" w:eastAsia="Lato" w:cs="Lato"/>
          <w:color w:val="000000" w:themeColor="text1"/>
          <w:sz w:val="22"/>
          <w:szCs w:val="22"/>
        </w:rPr>
      </w:pPr>
      <w:r>
        <w:rPr>
          <w:rFonts w:ascii="Lato" w:hAnsi="Lato"/>
          <w:color w:val="000000" w:themeColor="text1"/>
          <w:sz w:val="22"/>
        </w:rPr>
        <w:t>Surf Smart a été créé en réponse au besoin grandissant d’éducation à la sécurité sur Internet chez les filles et les jeunes femmes. Il s’est ensuite développé pour devenir un mouvement international promouvant une implication numérique qui autonomise les utilisateur·rice·s. Le programme a pour objectif d’éduquer une génération d’enfants et de jeunes qui connaissent Internet et l’utilisent pour changer le</w:t>
      </w:r>
      <w:r w:rsidR="00172989">
        <w:rPr>
          <w:rFonts w:ascii="Lato" w:hAnsi="Lato"/>
          <w:color w:val="000000" w:themeColor="text1"/>
          <w:sz w:val="22"/>
        </w:rPr>
        <w:t xml:space="preserve"> monde</w:t>
      </w:r>
      <w:r>
        <w:rPr>
          <w:rFonts w:ascii="Lato" w:hAnsi="Lato"/>
          <w:color w:val="000000" w:themeColor="text1"/>
          <w:sz w:val="22"/>
        </w:rPr>
        <w:t xml:space="preserve"> de manière positive. Au travers d’une méthodologie d’éducation captivante et non formelle, Surf Smart améliore les compétences numériques des participant·e·s, leur donne les outils </w:t>
      </w:r>
      <w:r w:rsidR="00172989">
        <w:rPr>
          <w:rFonts w:ascii="Lato" w:hAnsi="Lato"/>
          <w:color w:val="000000" w:themeColor="text1"/>
          <w:sz w:val="22"/>
        </w:rPr>
        <w:t>dont ils et elles ont besoin pour</w:t>
      </w:r>
      <w:r>
        <w:rPr>
          <w:rFonts w:ascii="Lato" w:hAnsi="Lato"/>
          <w:color w:val="000000" w:themeColor="text1"/>
          <w:sz w:val="22"/>
        </w:rPr>
        <w:t xml:space="preserve"> être en sécurité en ligne et les encourage à mener des actions </w:t>
      </w:r>
      <w:r w:rsidR="00172989">
        <w:rPr>
          <w:rFonts w:ascii="Lato" w:hAnsi="Lato"/>
          <w:color w:val="000000" w:themeColor="text1"/>
          <w:sz w:val="22"/>
        </w:rPr>
        <w:t>dans le but de</w:t>
      </w:r>
      <w:r>
        <w:rPr>
          <w:rFonts w:ascii="Lato" w:hAnsi="Lato"/>
          <w:color w:val="000000" w:themeColor="text1"/>
          <w:sz w:val="22"/>
        </w:rPr>
        <w:t xml:space="preserve"> développer des espaces numériques plus sécurisés et inclusifs. Cela permet aux jeunes de penser de manière critique, d’agir de manière responsable, et d</w:t>
      </w:r>
      <w:r w:rsidR="00172989">
        <w:rPr>
          <w:rFonts w:ascii="Lato" w:hAnsi="Lato"/>
          <w:color w:val="000000" w:themeColor="text1"/>
          <w:sz w:val="22"/>
        </w:rPr>
        <w:t>e prendre la tête du mouvement</w:t>
      </w:r>
      <w:r>
        <w:rPr>
          <w:rFonts w:ascii="Lato" w:hAnsi="Lato"/>
          <w:color w:val="000000" w:themeColor="text1"/>
          <w:sz w:val="22"/>
        </w:rPr>
        <w:t xml:space="preserve"> pour créer un </w:t>
      </w:r>
      <w:r w:rsidR="00172989">
        <w:rPr>
          <w:rFonts w:ascii="Lato" w:hAnsi="Lato"/>
          <w:color w:val="000000" w:themeColor="text1"/>
          <w:sz w:val="22"/>
        </w:rPr>
        <w:t xml:space="preserve">meilleur </w:t>
      </w:r>
      <w:r>
        <w:rPr>
          <w:rFonts w:ascii="Lato" w:hAnsi="Lato"/>
          <w:color w:val="000000" w:themeColor="text1"/>
          <w:sz w:val="22"/>
        </w:rPr>
        <w:t xml:space="preserve">Internet pour tout le monde. </w:t>
      </w:r>
    </w:p>
    <w:p w:rsidR="00163D8E" w:rsidP="3D8443B6" w:rsidRDefault="00163D8E" w14:paraId="074C22EA" w14:textId="3E6DC7F3">
      <w:pPr>
        <w:spacing w:after="0" w:line="276" w:lineRule="auto"/>
        <w:contextualSpacing/>
        <w:jc w:val="both"/>
        <w:rPr>
          <w:rFonts w:ascii="Lato" w:hAnsi="Lato" w:eastAsia="Lato" w:cs="Lato"/>
          <w:color w:val="D13438"/>
          <w:sz w:val="22"/>
          <w:szCs w:val="22"/>
        </w:rPr>
      </w:pPr>
    </w:p>
    <w:p w:rsidR="00163D8E" w:rsidP="3D8443B6" w:rsidRDefault="00163D8E" w14:paraId="6429F641" w14:textId="6B10C24B">
      <w:pPr>
        <w:spacing w:after="0" w:line="276" w:lineRule="auto"/>
        <w:contextualSpacing/>
        <w:jc w:val="both"/>
        <w:rPr>
          <w:rFonts w:ascii="Lato" w:hAnsi="Lato" w:eastAsia="Lato" w:cs="Lato"/>
          <w:color w:val="2E74B5"/>
          <w:sz w:val="22"/>
          <w:szCs w:val="22"/>
        </w:rPr>
      </w:pPr>
    </w:p>
    <w:p w:rsidR="00163D8E" w:rsidP="6DE4345D" w:rsidRDefault="5E37D8CF" w14:paraId="6515D3EE" w14:textId="0051793D">
      <w:pPr>
        <w:spacing w:after="0" w:line="276" w:lineRule="auto"/>
        <w:jc w:val="both"/>
        <w:rPr>
          <w:rFonts w:ascii="Lato" w:hAnsi="Lato" w:eastAsia="Lato" w:cs="Lato"/>
          <w:b/>
          <w:bCs/>
          <w:color w:val="2E74B5"/>
        </w:rPr>
      </w:pPr>
      <w:r>
        <w:rPr>
          <w:rFonts w:ascii="Lato" w:hAnsi="Lato"/>
          <w:b/>
          <w:color w:val="2E74B5"/>
        </w:rPr>
        <w:t>Le programme de plaidoyer de Génération Digitale (A4GD)</w:t>
      </w:r>
      <w:r w:rsidR="00353BCE">
        <w:rPr>
          <w:rFonts w:ascii="Lato" w:hAnsi="Lato"/>
          <w:b/>
          <w:color w:val="2E74B5"/>
        </w:rPr>
        <w:t xml:space="preserve"> </w:t>
      </w:r>
      <w:r>
        <w:rPr>
          <w:rFonts w:ascii="Lato" w:hAnsi="Lato"/>
          <w:b/>
          <w:color w:val="2E74B5"/>
        </w:rPr>
        <w:t xml:space="preserve">- </w:t>
      </w:r>
      <w:proofErr w:type="spellStart"/>
      <w:r>
        <w:rPr>
          <w:rFonts w:ascii="Lato" w:hAnsi="Lato"/>
          <w:b/>
          <w:color w:val="2E74B5"/>
        </w:rPr>
        <w:t>Superhero·ïne·s</w:t>
      </w:r>
      <w:proofErr w:type="spellEnd"/>
      <w:r>
        <w:rPr>
          <w:rFonts w:ascii="Lato" w:hAnsi="Lato"/>
          <w:b/>
          <w:color w:val="2E74B5"/>
        </w:rPr>
        <w:t xml:space="preserve"> numériques</w:t>
      </w:r>
    </w:p>
    <w:p w:rsidR="00163D8E" w:rsidP="27931BDB" w:rsidRDefault="773EE699" w14:paraId="5C9B10CB" w14:textId="4A9F88CE">
      <w:pPr>
        <w:spacing w:after="0" w:line="276" w:lineRule="auto"/>
        <w:jc w:val="both"/>
        <w:rPr>
          <w:rFonts w:ascii="Lato" w:hAnsi="Lato" w:eastAsia="Lato" w:cs="Lato"/>
          <w:b/>
          <w:bCs/>
          <w:color w:val="2E74B5"/>
          <w:sz w:val="22"/>
          <w:szCs w:val="22"/>
        </w:rPr>
      </w:pPr>
      <w:r>
        <w:rPr>
          <w:rFonts w:ascii="Lato" w:hAnsi="Lato"/>
          <w:b/>
          <w:color w:val="2E74B5"/>
          <w:sz w:val="22"/>
        </w:rPr>
        <w:t>Le programme de plaidoyer de Génération Digitale suit la méthodologie d’éducation non formelle des Guides de l’AMGE, avec des activités qui sont Captivantes, menées par Les apprenant·e·s, Accessibles et Pertinentes</w:t>
      </w:r>
      <w:r w:rsidR="008062E9">
        <w:rPr>
          <w:rFonts w:ascii="Lato" w:hAnsi="Lato"/>
          <w:b/>
          <w:color w:val="2E74B5"/>
          <w:sz w:val="22"/>
        </w:rPr>
        <w:t xml:space="preserve"> (CLAP)</w:t>
      </w:r>
      <w:r>
        <w:rPr>
          <w:rFonts w:ascii="Lato" w:hAnsi="Lato"/>
          <w:b/>
          <w:color w:val="2E74B5"/>
          <w:sz w:val="22"/>
        </w:rPr>
        <w:t>. Différentes activités sont adaptées à différents âges, de 7 à 16</w:t>
      </w:r>
      <w:r w:rsidR="00353BCE">
        <w:rPr>
          <w:rFonts w:ascii="Lato" w:hAnsi="Lato"/>
          <w:b/>
          <w:color w:val="2E74B5"/>
          <w:sz w:val="22"/>
        </w:rPr>
        <w:t> </w:t>
      </w:r>
      <w:r>
        <w:rPr>
          <w:rFonts w:ascii="Lato" w:hAnsi="Lato"/>
          <w:b/>
          <w:color w:val="2E74B5"/>
          <w:sz w:val="22"/>
        </w:rPr>
        <w:t>ans et plus. Il s’agit de la composante pratique d</w:t>
      </w:r>
      <w:r w:rsidR="00172989">
        <w:rPr>
          <w:rFonts w:ascii="Lato" w:hAnsi="Lato"/>
          <w:b/>
          <w:color w:val="2E74B5"/>
          <w:sz w:val="22"/>
        </w:rPr>
        <w:t>u</w:t>
      </w:r>
      <w:r>
        <w:rPr>
          <w:rFonts w:ascii="Lato" w:hAnsi="Lato"/>
          <w:b/>
          <w:color w:val="2E74B5"/>
          <w:sz w:val="22"/>
        </w:rPr>
        <w:t xml:space="preserve"> </w:t>
      </w:r>
      <w:r w:rsidR="00CB6B1E">
        <w:rPr>
          <w:rFonts w:ascii="Lato" w:hAnsi="Lato"/>
          <w:b/>
          <w:color w:val="2E74B5"/>
          <w:sz w:val="22"/>
        </w:rPr>
        <w:t xml:space="preserve">volet </w:t>
      </w:r>
      <w:r>
        <w:rPr>
          <w:rFonts w:ascii="Lato" w:hAnsi="Lato"/>
          <w:b/>
          <w:color w:val="2E74B5"/>
          <w:sz w:val="22"/>
        </w:rPr>
        <w:t>plaidoyer de Surf Smart.</w:t>
      </w:r>
    </w:p>
    <w:p w:rsidRPr="00DE5826" w:rsidR="27931BDB" w:rsidP="27931BDB" w:rsidRDefault="27931BDB" w14:paraId="1EC0C15F" w14:textId="5B858F08">
      <w:pPr>
        <w:spacing w:after="0" w:line="276" w:lineRule="auto"/>
        <w:jc w:val="both"/>
        <w:rPr>
          <w:rFonts w:ascii="Lato" w:hAnsi="Lato" w:eastAsia="Lato" w:cs="Lato"/>
          <w:sz w:val="22"/>
          <w:szCs w:val="22"/>
        </w:rPr>
      </w:pPr>
    </w:p>
    <w:p w:rsidR="25880177" w:rsidP="27931BDB" w:rsidRDefault="25880177" w14:paraId="560CE029" w14:textId="3CE70163">
      <w:pPr>
        <w:spacing w:after="0" w:line="276" w:lineRule="auto"/>
        <w:jc w:val="both"/>
        <w:rPr>
          <w:rFonts w:ascii="Lato" w:hAnsi="Lato" w:eastAsia="Lato" w:cs="Lato"/>
          <w:color w:val="000000" w:themeColor="text1"/>
          <w:sz w:val="22"/>
          <w:szCs w:val="22"/>
        </w:rPr>
      </w:pPr>
      <w:r>
        <w:rPr>
          <w:rFonts w:ascii="Lato" w:hAnsi="Lato"/>
          <w:color w:val="000000" w:themeColor="text1"/>
          <w:sz w:val="22"/>
        </w:rPr>
        <w:t xml:space="preserve">Ce pack d’activités aide les </w:t>
      </w:r>
      <w:proofErr w:type="spellStart"/>
      <w:r>
        <w:rPr>
          <w:rFonts w:ascii="Lato" w:hAnsi="Lato"/>
          <w:color w:val="000000" w:themeColor="text1"/>
          <w:sz w:val="22"/>
        </w:rPr>
        <w:t>facilitateur·rice·s</w:t>
      </w:r>
      <w:proofErr w:type="spellEnd"/>
      <w:r>
        <w:rPr>
          <w:rFonts w:ascii="Lato" w:hAnsi="Lato"/>
          <w:color w:val="000000" w:themeColor="text1"/>
          <w:sz w:val="22"/>
        </w:rPr>
        <w:t xml:space="preserve"> et les groupes à devenir des </w:t>
      </w:r>
      <w:proofErr w:type="spellStart"/>
      <w:r>
        <w:rPr>
          <w:rFonts w:ascii="Lato" w:hAnsi="Lato"/>
          <w:color w:val="000000" w:themeColor="text1"/>
          <w:sz w:val="22"/>
        </w:rPr>
        <w:t>superhéro·ïne·s</w:t>
      </w:r>
      <w:proofErr w:type="spellEnd"/>
      <w:r>
        <w:rPr>
          <w:rFonts w:ascii="Lato" w:hAnsi="Lato"/>
          <w:color w:val="000000" w:themeColor="text1"/>
          <w:sz w:val="22"/>
        </w:rPr>
        <w:t xml:space="preserve"> numériques. Il se base sur leur expérience Surf Smart pour imaginer et mettre en place des projets de plaidoyer menés par les jeunes qui promeuvent un Internet plus sécurisé, plus égalitaire et plus </w:t>
      </w:r>
      <w:r>
        <w:rPr>
          <w:rFonts w:ascii="Lato" w:hAnsi="Lato"/>
          <w:color w:val="000000" w:themeColor="text1"/>
          <w:sz w:val="22"/>
        </w:rPr>
        <w:lastRenderedPageBreak/>
        <w:t>inclusif. Le programme est pensé pour les jeunes à partir de 7</w:t>
      </w:r>
      <w:r w:rsidR="00353BCE">
        <w:rPr>
          <w:rFonts w:ascii="Lato" w:hAnsi="Lato"/>
          <w:color w:val="000000" w:themeColor="text1"/>
          <w:sz w:val="22"/>
        </w:rPr>
        <w:t> </w:t>
      </w:r>
      <w:r>
        <w:rPr>
          <w:rFonts w:ascii="Lato" w:hAnsi="Lato"/>
          <w:color w:val="000000" w:themeColor="text1"/>
          <w:sz w:val="22"/>
        </w:rPr>
        <w:t>ans qui ont suivi Surf Smart, et présente des activités pour les plus jeunes (7-10</w:t>
      </w:r>
      <w:r w:rsidR="00353BCE">
        <w:rPr>
          <w:rFonts w:ascii="Lato" w:hAnsi="Lato"/>
          <w:color w:val="000000" w:themeColor="text1"/>
          <w:sz w:val="22"/>
        </w:rPr>
        <w:t> </w:t>
      </w:r>
      <w:r>
        <w:rPr>
          <w:rFonts w:ascii="Lato" w:hAnsi="Lato"/>
          <w:color w:val="000000" w:themeColor="text1"/>
          <w:sz w:val="22"/>
        </w:rPr>
        <w:t xml:space="preserve">ans), les </w:t>
      </w:r>
      <w:proofErr w:type="spellStart"/>
      <w:r>
        <w:rPr>
          <w:rFonts w:ascii="Lato" w:hAnsi="Lato"/>
          <w:color w:val="000000" w:themeColor="text1"/>
          <w:sz w:val="22"/>
        </w:rPr>
        <w:t>moyen·ne·s</w:t>
      </w:r>
      <w:proofErr w:type="spellEnd"/>
      <w:r>
        <w:rPr>
          <w:rFonts w:ascii="Lato" w:hAnsi="Lato"/>
          <w:color w:val="000000" w:themeColor="text1"/>
          <w:sz w:val="22"/>
        </w:rPr>
        <w:t xml:space="preserve"> (11-15</w:t>
      </w:r>
      <w:r w:rsidR="00353BCE">
        <w:rPr>
          <w:rFonts w:ascii="Lato" w:hAnsi="Lato"/>
          <w:color w:val="000000" w:themeColor="text1"/>
          <w:sz w:val="22"/>
        </w:rPr>
        <w:t> </w:t>
      </w:r>
      <w:r>
        <w:rPr>
          <w:rFonts w:ascii="Lato" w:hAnsi="Lato"/>
          <w:color w:val="000000" w:themeColor="text1"/>
          <w:sz w:val="22"/>
        </w:rPr>
        <w:t xml:space="preserve">ans) et les plus </w:t>
      </w:r>
      <w:proofErr w:type="spellStart"/>
      <w:r>
        <w:rPr>
          <w:rFonts w:ascii="Lato" w:hAnsi="Lato"/>
          <w:color w:val="000000" w:themeColor="text1"/>
          <w:sz w:val="22"/>
        </w:rPr>
        <w:t>grand·e·s</w:t>
      </w:r>
      <w:proofErr w:type="spellEnd"/>
      <w:r>
        <w:rPr>
          <w:rFonts w:ascii="Lato" w:hAnsi="Lato"/>
          <w:color w:val="000000" w:themeColor="text1"/>
          <w:sz w:val="22"/>
        </w:rPr>
        <w:t xml:space="preserve"> (16</w:t>
      </w:r>
      <w:r w:rsidR="00353BCE">
        <w:rPr>
          <w:rFonts w:ascii="Lato" w:hAnsi="Lato"/>
          <w:color w:val="000000" w:themeColor="text1"/>
          <w:sz w:val="22"/>
        </w:rPr>
        <w:t> </w:t>
      </w:r>
      <w:r>
        <w:rPr>
          <w:rFonts w:ascii="Lato" w:hAnsi="Lato"/>
          <w:color w:val="000000" w:themeColor="text1"/>
          <w:sz w:val="22"/>
        </w:rPr>
        <w:t xml:space="preserve">ans et +). Ces activités </w:t>
      </w:r>
      <w:r w:rsidR="00172989">
        <w:rPr>
          <w:rFonts w:ascii="Lato" w:hAnsi="Lato"/>
          <w:color w:val="000000" w:themeColor="text1"/>
          <w:sz w:val="22"/>
        </w:rPr>
        <w:t xml:space="preserve">montrent des </w:t>
      </w:r>
      <w:r>
        <w:rPr>
          <w:rFonts w:ascii="Lato" w:hAnsi="Lato"/>
          <w:color w:val="000000" w:themeColor="text1"/>
          <w:sz w:val="22"/>
        </w:rPr>
        <w:t>étapes simples pour mettre en place des actions de plaidoyer</w:t>
      </w:r>
      <w:r w:rsidR="008062E9">
        <w:rPr>
          <w:rFonts w:ascii="Lato" w:hAnsi="Lato"/>
          <w:color w:val="000000" w:themeColor="text1"/>
          <w:sz w:val="22"/>
        </w:rPr>
        <w:t>,</w:t>
      </w:r>
      <w:r>
        <w:rPr>
          <w:rFonts w:ascii="Lato" w:hAnsi="Lato"/>
          <w:color w:val="000000" w:themeColor="text1"/>
          <w:sz w:val="22"/>
        </w:rPr>
        <w:t xml:space="preserve"> </w:t>
      </w:r>
      <w:r w:rsidR="00172989">
        <w:rPr>
          <w:rFonts w:ascii="Lato" w:hAnsi="Lato"/>
          <w:color w:val="000000" w:themeColor="text1"/>
          <w:sz w:val="22"/>
        </w:rPr>
        <w:t xml:space="preserve">mais aussi </w:t>
      </w:r>
      <w:r>
        <w:rPr>
          <w:rFonts w:ascii="Lato" w:hAnsi="Lato"/>
          <w:color w:val="000000" w:themeColor="text1"/>
          <w:sz w:val="22"/>
        </w:rPr>
        <w:t xml:space="preserve">des actions plus complexes qui ont pour but </w:t>
      </w:r>
      <w:r w:rsidR="008062E9">
        <w:rPr>
          <w:rFonts w:ascii="Lato" w:hAnsi="Lato"/>
          <w:color w:val="000000" w:themeColor="text1"/>
          <w:sz w:val="22"/>
        </w:rPr>
        <w:t>de changer les choses au niveau</w:t>
      </w:r>
      <w:r w:rsidR="00172989">
        <w:rPr>
          <w:rFonts w:ascii="Lato" w:hAnsi="Lato"/>
          <w:color w:val="000000" w:themeColor="text1"/>
          <w:sz w:val="22"/>
        </w:rPr>
        <w:t xml:space="preserve"> </w:t>
      </w:r>
      <w:r>
        <w:rPr>
          <w:rFonts w:ascii="Lato" w:hAnsi="Lato"/>
          <w:color w:val="000000" w:themeColor="text1"/>
          <w:sz w:val="22"/>
        </w:rPr>
        <w:t>systémique.</w:t>
      </w:r>
    </w:p>
    <w:p w:rsidR="25880177" w:rsidP="27931BDB" w:rsidRDefault="25880177" w14:paraId="35729605" w14:textId="5DACFDCB">
      <w:pPr>
        <w:spacing w:before="240" w:after="240"/>
        <w:jc w:val="both"/>
        <w:rPr>
          <w:rFonts w:ascii="Lato" w:hAnsi="Lato" w:eastAsia="Lato" w:cs="Lato"/>
          <w:color w:val="000000" w:themeColor="text1"/>
          <w:sz w:val="22"/>
          <w:szCs w:val="22"/>
        </w:rPr>
      </w:pPr>
      <w:r>
        <w:rPr>
          <w:rFonts w:ascii="Lato" w:hAnsi="Lato"/>
          <w:color w:val="000000" w:themeColor="text1"/>
          <w:sz w:val="22"/>
        </w:rPr>
        <w:t xml:space="preserve">L’objectif du plaidoyer de Génération Digitale est de permettre aux enfants et aux jeunes de jouer un rôle important dans le changement, de s’exprimer et d’agir sur la sécurité en ligne et sur les questions d’inclusion numérique qui ont un impact sur leur vie. Même si Internet offre d’incroyables opportunités de se connecter, de partager et d’agir, il présente aussi des risques de plus en plus grands comme la désinformation, le harcèlement et les abus en ligne, la censure, et les défis qui apparaissent avec l’Intelligence artificielle (IA). Ces risques sont exacerbés par la division numérique et la violence de genre en ligne, qui touchent de manière disproportionnée les filles et les jeunes femmes. Au travers de ce programme, les jeunes peuvent </w:t>
      </w:r>
      <w:r w:rsidR="009D5B85">
        <w:rPr>
          <w:rFonts w:ascii="Lato" w:hAnsi="Lato"/>
          <w:color w:val="000000" w:themeColor="text1"/>
          <w:sz w:val="22"/>
        </w:rPr>
        <w:t>avoir une approche critique de</w:t>
      </w:r>
      <w:r>
        <w:rPr>
          <w:rFonts w:ascii="Lato" w:hAnsi="Lato"/>
          <w:color w:val="000000" w:themeColor="text1"/>
          <w:sz w:val="22"/>
        </w:rPr>
        <w:t xml:space="preserve"> ces défis et agir collective</w:t>
      </w:r>
      <w:r w:rsidR="009D5B85">
        <w:rPr>
          <w:rFonts w:ascii="Lato" w:hAnsi="Lato"/>
          <w:color w:val="000000" w:themeColor="text1"/>
          <w:sz w:val="22"/>
        </w:rPr>
        <w:t>ment</w:t>
      </w:r>
      <w:r>
        <w:rPr>
          <w:rFonts w:ascii="Lato" w:hAnsi="Lato"/>
          <w:color w:val="000000" w:themeColor="text1"/>
          <w:sz w:val="22"/>
        </w:rPr>
        <w:t xml:space="preserve"> pour créer des espaces numériques moins risqués et plus inclusifs, que ce soit en ligne ou </w:t>
      </w:r>
      <w:r w:rsidR="009D5B85">
        <w:rPr>
          <w:rFonts w:ascii="Lato" w:hAnsi="Lato"/>
          <w:color w:val="000000" w:themeColor="text1"/>
          <w:sz w:val="22"/>
        </w:rPr>
        <w:t>non</w:t>
      </w:r>
      <w:r>
        <w:rPr>
          <w:rFonts w:ascii="Lato" w:hAnsi="Lato"/>
          <w:color w:val="000000" w:themeColor="text1"/>
          <w:sz w:val="22"/>
        </w:rPr>
        <w:t>.</w:t>
      </w:r>
    </w:p>
    <w:p w:rsidRPr="00DE5826" w:rsidR="27931BDB" w:rsidP="27931BDB" w:rsidRDefault="27931BDB" w14:paraId="33121917" w14:textId="2559C0EF">
      <w:pPr>
        <w:spacing w:after="0" w:line="276" w:lineRule="auto"/>
        <w:jc w:val="both"/>
        <w:rPr>
          <w:rFonts w:ascii="Lato" w:hAnsi="Lato" w:eastAsia="Lato" w:cs="Lato"/>
          <w:color w:val="000000" w:themeColor="text1"/>
          <w:sz w:val="22"/>
          <w:szCs w:val="22"/>
        </w:rPr>
      </w:pPr>
    </w:p>
    <w:p w:rsidRPr="00DE5826" w:rsidR="609CDCF3" w:rsidP="609CDCF3" w:rsidRDefault="609CDCF3" w14:paraId="315CF483" w14:textId="663D5E4D">
      <w:pPr>
        <w:spacing w:after="0" w:line="276" w:lineRule="auto"/>
        <w:jc w:val="both"/>
        <w:rPr>
          <w:rFonts w:ascii="Lato" w:hAnsi="Lato" w:eastAsia="Lato" w:cs="Lato"/>
          <w:color w:val="000000" w:themeColor="text1"/>
          <w:sz w:val="22"/>
          <w:szCs w:val="22"/>
        </w:rPr>
      </w:pPr>
    </w:p>
    <w:p w:rsidR="00163D8E" w:rsidP="609CDCF3" w:rsidRDefault="12205596" w14:paraId="1768B400" w14:textId="5DAEA18C">
      <w:pPr>
        <w:spacing w:after="0" w:line="276" w:lineRule="auto"/>
        <w:jc w:val="both"/>
        <w:rPr>
          <w:rFonts w:ascii="Lato" w:hAnsi="Lato" w:eastAsia="Lato" w:cs="Lato"/>
          <w:color w:val="000000" w:themeColor="text1"/>
          <w:sz w:val="22"/>
          <w:szCs w:val="22"/>
        </w:rPr>
      </w:pPr>
      <w:r>
        <w:rPr>
          <w:rFonts w:ascii="Lato" w:hAnsi="Lato"/>
          <w:b/>
          <w:color w:val="000000" w:themeColor="text1"/>
          <w:sz w:val="22"/>
        </w:rPr>
        <w:t>Remarque</w:t>
      </w:r>
      <w:r w:rsidR="00353BCE">
        <w:rPr>
          <w:rFonts w:ascii="Lato" w:hAnsi="Lato"/>
          <w:b/>
          <w:color w:val="000000" w:themeColor="text1"/>
          <w:sz w:val="22"/>
        </w:rPr>
        <w:t> </w:t>
      </w:r>
      <w:r>
        <w:rPr>
          <w:rFonts w:ascii="Lato" w:hAnsi="Lato"/>
          <w:b/>
          <w:color w:val="000000" w:themeColor="text1"/>
          <w:sz w:val="22"/>
        </w:rPr>
        <w:t xml:space="preserve">: </w:t>
      </w:r>
      <w:r>
        <w:rPr>
          <w:rFonts w:ascii="Lato" w:hAnsi="Lato"/>
          <w:color w:val="000000" w:themeColor="text1"/>
          <w:sz w:val="22"/>
        </w:rPr>
        <w:t>Ce programme de plaidoyer de Génération Digitale est disponible pour les OM à partir de février, pour une mise en place en avril 2026.</w:t>
      </w:r>
    </w:p>
    <w:p w:rsidRPr="00DE5826" w:rsidR="2B483C42" w:rsidP="27931BDB" w:rsidRDefault="2B483C42" w14:paraId="6C3EC32B" w14:textId="51BDE034">
      <w:pPr>
        <w:spacing w:after="0" w:line="276" w:lineRule="auto"/>
        <w:jc w:val="both"/>
        <w:rPr>
          <w:rFonts w:ascii="Lato" w:hAnsi="Lato" w:eastAsia="Lato" w:cs="Lato"/>
          <w:b/>
          <w:bCs/>
          <w:color w:val="000000" w:themeColor="text1"/>
          <w:sz w:val="22"/>
          <w:szCs w:val="22"/>
        </w:rPr>
      </w:pPr>
    </w:p>
    <w:p w:rsidR="00163D8E" w:rsidP="6DE4345D" w:rsidRDefault="773EE699" w14:paraId="32A8F5FE" w14:textId="19752894">
      <w:pPr>
        <w:spacing w:after="0" w:line="276" w:lineRule="auto"/>
        <w:jc w:val="both"/>
        <w:rPr>
          <w:rFonts w:ascii="Lato" w:hAnsi="Lato" w:eastAsia="Lato" w:cs="Lato"/>
          <w:b/>
          <w:bCs/>
          <w:color w:val="2E74B5"/>
        </w:rPr>
      </w:pPr>
      <w:r>
        <w:rPr>
          <w:rFonts w:ascii="Lato" w:hAnsi="Lato"/>
          <w:b/>
          <w:color w:val="2E74B5"/>
        </w:rPr>
        <w:t>Liens vers les activités et les ressources</w:t>
      </w:r>
      <w:r w:rsidR="00353BCE">
        <w:rPr>
          <w:rFonts w:ascii="Lato" w:hAnsi="Lato"/>
          <w:b/>
          <w:color w:val="2E74B5"/>
        </w:rPr>
        <w:t> </w:t>
      </w:r>
      <w:r>
        <w:rPr>
          <w:rFonts w:ascii="Lato" w:hAnsi="Lato"/>
          <w:b/>
          <w:color w:val="2E74B5"/>
        </w:rPr>
        <w:t>:</w:t>
      </w:r>
    </w:p>
    <w:p w:rsidRPr="00DE5826" w:rsidR="2B483C42" w:rsidP="6DE4345D" w:rsidRDefault="2B483C42" w14:paraId="3458657E" w14:textId="1409FC36">
      <w:pPr>
        <w:spacing w:after="0" w:line="276" w:lineRule="auto"/>
        <w:jc w:val="both"/>
        <w:rPr>
          <w:rFonts w:ascii="Lato" w:hAnsi="Lato" w:eastAsia="Lato" w:cs="Lato"/>
          <w:b/>
          <w:bCs/>
          <w:color w:val="2E74B5"/>
          <w:sz w:val="22"/>
          <w:szCs w:val="22"/>
        </w:rPr>
      </w:pPr>
    </w:p>
    <w:p w:rsidR="00163D8E" w:rsidP="4FBF63D2" w:rsidRDefault="5ED477F3" w14:paraId="73535663" w14:textId="315725F6">
      <w:pPr>
        <w:pStyle w:val="Normal"/>
        <w:spacing w:after="0" w:line="276" w:lineRule="auto"/>
        <w:contextualSpacing w:val="1"/>
        <w:jc w:val="left"/>
      </w:pPr>
      <w:r w:rsidRPr="4FBF63D2" w:rsidR="156EF1B0">
        <w:rPr>
          <w:rFonts w:ascii="Lato" w:hAnsi="Lato" w:eastAsia="Lato" w:cs="Lato"/>
          <w:b w:val="1"/>
          <w:bCs w:val="1"/>
          <w:noProof w:val="0"/>
          <w:sz w:val="22"/>
          <w:szCs w:val="22"/>
          <w:lang w:val="fr-FR"/>
        </w:rPr>
        <w:t xml:space="preserve">Plaidoyer pour la Génération Numérique </w:t>
      </w:r>
      <w:r w:rsidRPr="4FBF63D2" w:rsidR="156EF1B0">
        <w:rPr>
          <w:rFonts w:ascii="Lato" w:hAnsi="Lato" w:eastAsia="Lato" w:cs="Lato"/>
          <w:b w:val="1"/>
          <w:bCs w:val="1"/>
          <w:noProof w:val="0"/>
          <w:sz w:val="22"/>
          <w:szCs w:val="22"/>
          <w:lang w:val="fr-FR"/>
        </w:rPr>
        <w:t>Programme d’études</w:t>
      </w:r>
      <w:r w:rsidRPr="4FBF63D2" w:rsidR="156EF1B0">
        <w:rPr>
          <w:rFonts w:ascii="Lato" w:hAnsi="Lato" w:eastAsia="Lato" w:cs="Lato"/>
          <w:noProof w:val="0"/>
          <w:sz w:val="22"/>
          <w:szCs w:val="22"/>
          <w:lang w:val="fr-FR"/>
        </w:rPr>
        <w:t xml:space="preserve"> </w:t>
      </w:r>
      <w:r w:rsidRPr="4FBF63D2" w:rsidR="5ED477F3">
        <w:rPr>
          <w:rFonts w:ascii="Lato" w:hAnsi="Lato" w:eastAsia="ＭＳ 明朝" w:cs="Arial" w:asciiTheme="minorAscii" w:hAnsiTheme="minorAscii" w:eastAsiaTheme="minorEastAsia" w:cstheme="minorBidi"/>
          <w:b w:val="1"/>
          <w:bCs w:val="1"/>
          <w:color w:val="000000" w:themeColor="text1" w:themeTint="FF" w:themeShade="FF"/>
          <w:sz w:val="22"/>
          <w:szCs w:val="22"/>
          <w:lang w:eastAsia="ja-JP" w:bidi="ar-SA"/>
        </w:rPr>
        <w:t>:</w:t>
      </w:r>
      <w:r w:rsidRPr="4FBF63D2" w:rsidR="7A3DF636">
        <w:rPr>
          <w:rFonts w:ascii="Lato" w:hAnsi="Lato" w:eastAsia="ＭＳ 明朝" w:cs="Arial" w:asciiTheme="minorAscii" w:hAnsiTheme="minorAscii" w:eastAsiaTheme="minorEastAsia" w:cstheme="minorBidi"/>
          <w:b w:val="1"/>
          <w:bCs w:val="1"/>
          <w:color w:val="000000" w:themeColor="text1" w:themeTint="FF" w:themeShade="FF"/>
          <w:sz w:val="22"/>
          <w:szCs w:val="22"/>
          <w:lang w:eastAsia="ja-JP" w:bidi="ar-SA"/>
        </w:rPr>
        <w:t xml:space="preserve"> </w:t>
      </w:r>
      <w:hyperlink r:id="Rdde13243b760441e">
        <w:r w:rsidRPr="4FBF63D2" w:rsidR="7A3DF636">
          <w:rPr>
            <w:rStyle w:val="Lienhypertexte"/>
            <w:rFonts w:ascii="Lato" w:hAnsi="Lato" w:eastAsia="ＭＳ 明朝" w:cs="Arial" w:asciiTheme="minorAscii" w:hAnsiTheme="minorAscii" w:eastAsiaTheme="minorEastAsia" w:cstheme="minorBidi"/>
            <w:b w:val="1"/>
            <w:bCs w:val="1"/>
            <w:sz w:val="22"/>
            <w:szCs w:val="22"/>
            <w:lang w:eastAsia="ja-JP" w:bidi="ar-SA"/>
          </w:rPr>
          <w:t>https://campfire.wagggs.org/tema/advocacy-generation-digital-a4gd-new-curriculum-launch</w:t>
        </w:r>
      </w:hyperlink>
      <w:r w:rsidRPr="4FBF63D2" w:rsidR="7A3DF636">
        <w:rPr>
          <w:rFonts w:ascii="Lato" w:hAnsi="Lato" w:eastAsia="ＭＳ 明朝" w:cs="Arial" w:asciiTheme="minorAscii" w:hAnsiTheme="minorAscii" w:eastAsiaTheme="minorEastAsia" w:cstheme="minorBidi"/>
          <w:b w:val="1"/>
          <w:bCs w:val="1"/>
          <w:color w:val="000000" w:themeColor="text1" w:themeTint="FF" w:themeShade="FF"/>
          <w:sz w:val="22"/>
          <w:szCs w:val="22"/>
          <w:lang w:eastAsia="ja-JP" w:bidi="ar-SA"/>
        </w:rPr>
        <w:t xml:space="preserve"> </w:t>
      </w:r>
    </w:p>
    <w:p w:rsidR="00163D8E" w:rsidP="4FBF63D2" w:rsidRDefault="5ED477F3" w14:paraId="1EBAAC70" w14:textId="1F437F47">
      <w:pPr>
        <w:spacing w:after="0" w:line="276" w:lineRule="auto"/>
        <w:contextualSpacing w:val="1"/>
        <w:jc w:val="left"/>
        <w:rPr>
          <w:rFonts w:ascii="Lato" w:hAnsi="Lato" w:eastAsia="Lato" w:cs="Lato"/>
          <w:color w:val="000000" w:themeColor="text1"/>
          <w:sz w:val="22"/>
          <w:szCs w:val="22"/>
        </w:rPr>
      </w:pPr>
      <w:r w:rsidRPr="4FBF63D2" w:rsidR="5ED477F3">
        <w:rPr>
          <w:rFonts w:ascii="Lato" w:hAnsi="Lato"/>
          <w:b w:val="1"/>
          <w:bCs w:val="1"/>
          <w:color w:val="000000" w:themeColor="text1" w:themeTint="FF" w:themeShade="FF"/>
          <w:sz w:val="22"/>
          <w:szCs w:val="22"/>
          <w:lang w:val="en-US"/>
        </w:rPr>
        <w:t>Programme</w:t>
      </w:r>
      <w:r w:rsidRPr="4FBF63D2" w:rsidR="5ED477F3">
        <w:rPr>
          <w:rFonts w:ascii="Lato" w:hAnsi="Lato"/>
          <w:b w:val="1"/>
          <w:bCs w:val="1"/>
          <w:color w:val="000000" w:themeColor="text1" w:themeTint="FF" w:themeShade="FF"/>
          <w:sz w:val="22"/>
          <w:szCs w:val="22"/>
          <w:lang w:val="en-US"/>
        </w:rPr>
        <w:t xml:space="preserve"> Surf Smart sur </w:t>
      </w:r>
      <w:r w:rsidRPr="4FBF63D2" w:rsidR="5ED477F3">
        <w:rPr>
          <w:rFonts w:ascii="Lato" w:hAnsi="Lato"/>
          <w:b w:val="1"/>
          <w:bCs w:val="1"/>
          <w:color w:val="000000" w:themeColor="text1" w:themeTint="FF" w:themeShade="FF"/>
          <w:sz w:val="22"/>
          <w:szCs w:val="22"/>
          <w:lang w:val="en-US"/>
        </w:rPr>
        <w:t>Campfire</w:t>
      </w:r>
      <w:r w:rsidRPr="4FBF63D2" w:rsidR="00353BCE">
        <w:rPr>
          <w:rFonts w:ascii="Lato" w:hAnsi="Lato"/>
          <w:b w:val="1"/>
          <w:bCs w:val="1"/>
          <w:color w:val="000000" w:themeColor="text1" w:themeTint="FF" w:themeShade="FF"/>
          <w:sz w:val="22"/>
          <w:szCs w:val="22"/>
          <w:lang w:val="en-US"/>
        </w:rPr>
        <w:t> </w:t>
      </w:r>
      <w:r w:rsidRPr="4FBF63D2" w:rsidR="5ED477F3">
        <w:rPr>
          <w:rFonts w:ascii="Lato" w:hAnsi="Lato"/>
          <w:b w:val="1"/>
          <w:bCs w:val="1"/>
          <w:color w:val="000000" w:themeColor="text1" w:themeTint="FF" w:themeShade="FF"/>
          <w:sz w:val="22"/>
          <w:szCs w:val="22"/>
          <w:lang w:val="en-US"/>
        </w:rPr>
        <w:t>:</w:t>
      </w:r>
      <w:r w:rsidRPr="4FBF63D2" w:rsidR="421CD73C">
        <w:rPr>
          <w:rFonts w:ascii="Lato" w:hAnsi="Lato"/>
          <w:b w:val="1"/>
          <w:bCs w:val="1"/>
          <w:color w:val="000000" w:themeColor="text1" w:themeTint="FF" w:themeShade="FF"/>
          <w:sz w:val="22"/>
          <w:szCs w:val="22"/>
          <w:lang w:val="en-US"/>
        </w:rPr>
        <w:t xml:space="preserve"> </w:t>
      </w:r>
      <w:hyperlink r:id="Rf6f6f055cf254def">
        <w:r w:rsidRPr="4FBF63D2" w:rsidR="421CD73C">
          <w:rPr>
            <w:rStyle w:val="Lienhypertexte"/>
            <w:rFonts w:ascii="Lato" w:hAnsi="Lato"/>
            <w:b w:val="1"/>
            <w:bCs w:val="1"/>
            <w:sz w:val="22"/>
            <w:szCs w:val="22"/>
            <w:lang w:val="en-US"/>
          </w:rPr>
          <w:t>https://campfire.wagggs.org/dashboard/surf-smart</w:t>
        </w:r>
      </w:hyperlink>
      <w:r w:rsidRPr="4FBF63D2" w:rsidR="421CD73C">
        <w:rPr>
          <w:rFonts w:ascii="Lato" w:hAnsi="Lato"/>
          <w:b w:val="1"/>
          <w:bCs w:val="1"/>
          <w:color w:val="000000" w:themeColor="text1" w:themeTint="FF" w:themeShade="FF"/>
          <w:sz w:val="22"/>
          <w:szCs w:val="22"/>
          <w:lang w:val="en-US"/>
        </w:rPr>
        <w:t xml:space="preserve"> </w:t>
      </w:r>
    </w:p>
    <w:p w:rsidR="00163D8E" w:rsidP="3D8443B6" w:rsidRDefault="00163D8E" w14:paraId="44EFF74A" w14:textId="00551191">
      <w:pPr>
        <w:spacing w:after="0" w:line="276" w:lineRule="auto"/>
        <w:contextualSpacing/>
        <w:jc w:val="both"/>
        <w:rPr>
          <w:rFonts w:ascii="Lato" w:hAnsi="Lato" w:eastAsia="Lato" w:cs="Lato"/>
          <w:color w:val="000000" w:themeColor="text1"/>
          <w:sz w:val="22"/>
          <w:szCs w:val="22"/>
        </w:rPr>
      </w:pPr>
    </w:p>
    <w:p w:rsidR="00163D8E" w:rsidP="27931BDB" w:rsidRDefault="5E37D8CF" w14:paraId="1F406A69" w14:textId="7649C7EB">
      <w:pPr>
        <w:spacing w:after="0" w:line="276" w:lineRule="auto"/>
        <w:contextualSpacing/>
        <w:jc w:val="both"/>
        <w:rPr>
          <w:rFonts w:ascii="Lato" w:hAnsi="Lato" w:eastAsia="Lato" w:cs="Lato"/>
          <w:b/>
          <w:bCs/>
          <w:color w:val="2E74B5"/>
        </w:rPr>
      </w:pPr>
      <w:r>
        <w:rPr>
          <w:rFonts w:ascii="Lato" w:hAnsi="Lato"/>
          <w:b/>
          <w:color w:val="2E74B5"/>
        </w:rPr>
        <w:t>Le Fonds international du plaidoyer de Génération Digitale</w:t>
      </w:r>
    </w:p>
    <w:p w:rsidR="00163D8E" w:rsidP="27931BDB" w:rsidRDefault="49556DEB" w14:paraId="0F213F1C" w14:textId="52E21CA6">
      <w:pPr>
        <w:spacing w:after="0" w:line="276" w:lineRule="auto"/>
        <w:contextualSpacing/>
        <w:jc w:val="both"/>
        <w:rPr>
          <w:rFonts w:ascii="Lato" w:hAnsi="Lato" w:eastAsia="Lato" w:cs="Lato"/>
          <w:color w:val="000000" w:themeColor="text1"/>
          <w:sz w:val="22"/>
          <w:szCs w:val="22"/>
        </w:rPr>
      </w:pPr>
      <w:r>
        <w:rPr>
          <w:rFonts w:ascii="Lato" w:hAnsi="Lato"/>
          <w:color w:val="000000" w:themeColor="text1"/>
          <w:sz w:val="22"/>
        </w:rPr>
        <w:t xml:space="preserve">Pour aider à mettre en place le volet de plaidoyer de Génération Digitale, les Organisations Membres sont invitées à envoyer leur candidature </w:t>
      </w:r>
      <w:r w:rsidR="009D5B85">
        <w:rPr>
          <w:rFonts w:ascii="Lato" w:hAnsi="Lato"/>
          <w:color w:val="000000" w:themeColor="text1"/>
          <w:sz w:val="22"/>
        </w:rPr>
        <w:t>et à demander</w:t>
      </w:r>
      <w:r>
        <w:rPr>
          <w:rFonts w:ascii="Lato" w:hAnsi="Lato"/>
          <w:color w:val="000000" w:themeColor="text1"/>
          <w:sz w:val="22"/>
        </w:rPr>
        <w:t xml:space="preserve"> une subvention allant jusqu’à </w:t>
      </w:r>
      <w:r>
        <w:rPr>
          <w:rFonts w:ascii="Lato" w:hAnsi="Lato"/>
          <w:b/>
          <w:bCs/>
          <w:color w:val="000000" w:themeColor="text1"/>
          <w:sz w:val="22"/>
        </w:rPr>
        <w:t>8</w:t>
      </w:r>
      <w:r w:rsidR="00353BCE">
        <w:rPr>
          <w:rFonts w:ascii="Lato" w:hAnsi="Lato"/>
          <w:b/>
          <w:bCs/>
          <w:color w:val="000000" w:themeColor="text1"/>
          <w:sz w:val="22"/>
        </w:rPr>
        <w:t> 000 </w:t>
      </w:r>
      <w:r>
        <w:rPr>
          <w:rFonts w:ascii="Lato" w:hAnsi="Lato"/>
          <w:b/>
          <w:bCs/>
          <w:color w:val="000000" w:themeColor="text1"/>
          <w:sz w:val="22"/>
        </w:rPr>
        <w:t>£ (huit mille livres britanniques).</w:t>
      </w:r>
      <w:r>
        <w:rPr>
          <w:rFonts w:ascii="Lato" w:hAnsi="Lato"/>
          <w:color w:val="000000" w:themeColor="text1"/>
          <w:sz w:val="22"/>
        </w:rPr>
        <w:t xml:space="preserve"> Les candidatures seront analysées de manière continue, et le dernier délai pour envoyer </w:t>
      </w:r>
      <w:r w:rsidR="008062E9">
        <w:rPr>
          <w:rFonts w:ascii="Lato" w:hAnsi="Lato"/>
          <w:color w:val="000000" w:themeColor="text1"/>
          <w:sz w:val="22"/>
        </w:rPr>
        <w:t xml:space="preserve">la vôtre </w:t>
      </w:r>
      <w:r>
        <w:rPr>
          <w:rFonts w:ascii="Lato" w:hAnsi="Lato"/>
          <w:color w:val="000000" w:themeColor="text1"/>
          <w:sz w:val="22"/>
        </w:rPr>
        <w:t xml:space="preserve">est le </w:t>
      </w:r>
      <w:r>
        <w:rPr>
          <w:rFonts w:ascii="Lato" w:hAnsi="Lato"/>
          <w:b/>
          <w:bCs/>
          <w:color w:val="000000" w:themeColor="text1"/>
          <w:sz w:val="22"/>
        </w:rPr>
        <w:t>6</w:t>
      </w:r>
      <w:r w:rsidR="00353BCE">
        <w:rPr>
          <w:rFonts w:ascii="Lato" w:hAnsi="Lato"/>
          <w:b/>
          <w:bCs/>
          <w:color w:val="000000" w:themeColor="text1"/>
          <w:sz w:val="22"/>
        </w:rPr>
        <w:t> </w:t>
      </w:r>
      <w:r>
        <w:rPr>
          <w:rFonts w:ascii="Lato" w:hAnsi="Lato"/>
          <w:b/>
          <w:bCs/>
          <w:color w:val="000000" w:themeColor="text1"/>
          <w:sz w:val="22"/>
        </w:rPr>
        <w:t>mars 2026</w:t>
      </w:r>
      <w:r>
        <w:rPr>
          <w:rFonts w:ascii="Lato" w:hAnsi="Lato"/>
          <w:color w:val="000000" w:themeColor="text1"/>
          <w:sz w:val="22"/>
        </w:rPr>
        <w:t>. Les décisions concernant les financements seront partagées peu après. Les organisations qui recevront une subvention devront mettre en place le programme à partir d’</w:t>
      </w:r>
      <w:r>
        <w:rPr>
          <w:rFonts w:ascii="Lato" w:hAnsi="Lato"/>
          <w:b/>
          <w:bCs/>
          <w:color w:val="000000" w:themeColor="text1"/>
          <w:sz w:val="22"/>
        </w:rPr>
        <w:t>avril 2026</w:t>
      </w:r>
      <w:r>
        <w:rPr>
          <w:rFonts w:ascii="Lato" w:hAnsi="Lato"/>
          <w:color w:val="000000" w:themeColor="text1"/>
          <w:sz w:val="22"/>
        </w:rPr>
        <w:t xml:space="preserve"> et auront un maximum de 12</w:t>
      </w:r>
      <w:r w:rsidR="00353BCE">
        <w:rPr>
          <w:rFonts w:ascii="Lato" w:hAnsi="Lato"/>
          <w:color w:val="000000" w:themeColor="text1"/>
          <w:sz w:val="22"/>
        </w:rPr>
        <w:t> </w:t>
      </w:r>
      <w:r>
        <w:rPr>
          <w:rFonts w:ascii="Lato" w:hAnsi="Lato"/>
          <w:color w:val="000000" w:themeColor="text1"/>
          <w:sz w:val="22"/>
        </w:rPr>
        <w:t>mois pour animer les activités en lien avec la subvention.</w:t>
      </w:r>
    </w:p>
    <w:p w:rsidR="00163D8E" w:rsidP="3D8443B6" w:rsidRDefault="00163D8E" w14:paraId="6350A51C" w14:textId="4A335364">
      <w:pPr>
        <w:spacing w:after="0" w:line="276" w:lineRule="auto"/>
        <w:contextualSpacing/>
        <w:jc w:val="both"/>
        <w:rPr>
          <w:rFonts w:ascii="Lato" w:hAnsi="Lato" w:eastAsia="Lato" w:cs="Lato"/>
          <w:color w:val="000000" w:themeColor="text1"/>
          <w:sz w:val="22"/>
          <w:szCs w:val="22"/>
        </w:rPr>
      </w:pPr>
    </w:p>
    <w:p w:rsidR="00163D8E" w:rsidP="3D8443B6" w:rsidRDefault="00163D8E" w14:paraId="3E8645C7" w14:textId="62C4F4AC">
      <w:pPr>
        <w:spacing w:after="0" w:line="276" w:lineRule="auto"/>
        <w:contextualSpacing/>
        <w:jc w:val="both"/>
        <w:rPr>
          <w:rFonts w:ascii="Lato" w:hAnsi="Lato" w:eastAsia="Lato" w:cs="Lato"/>
          <w:color w:val="000000" w:themeColor="text1"/>
        </w:rPr>
      </w:pPr>
    </w:p>
    <w:p w:rsidR="00163D8E" w:rsidP="3D8443B6" w:rsidRDefault="5E37D8CF" w14:paraId="7B2CA6BB" w14:textId="741DD67C">
      <w:pPr>
        <w:spacing w:after="0" w:line="276" w:lineRule="auto"/>
        <w:contextualSpacing/>
        <w:jc w:val="both"/>
        <w:rPr>
          <w:rFonts w:ascii="Lato" w:hAnsi="Lato" w:eastAsia="Lato" w:cs="Lato"/>
          <w:color w:val="2E74B5"/>
        </w:rPr>
      </w:pPr>
      <w:r>
        <w:rPr>
          <w:rFonts w:ascii="Lato" w:hAnsi="Lato"/>
          <w:b/>
          <w:color w:val="2E74B5"/>
        </w:rPr>
        <w:t>À qui le fonds est-il destiné</w:t>
      </w:r>
      <w:r w:rsidR="00353BCE">
        <w:rPr>
          <w:rFonts w:ascii="Lato" w:hAnsi="Lato"/>
          <w:b/>
          <w:color w:val="2E74B5"/>
        </w:rPr>
        <w:t> </w:t>
      </w:r>
      <w:r>
        <w:rPr>
          <w:rFonts w:ascii="Lato" w:hAnsi="Lato"/>
          <w:b/>
          <w:color w:val="2E74B5"/>
        </w:rPr>
        <w:t>?</w:t>
      </w:r>
    </w:p>
    <w:p w:rsidR="00163D8E" w:rsidP="6DE4345D" w:rsidRDefault="5E37D8CF" w14:paraId="3DCC10A4" w14:textId="7444C9A7">
      <w:pPr>
        <w:pStyle w:val="Paragraphedeliste"/>
        <w:numPr>
          <w:ilvl w:val="0"/>
          <w:numId w:val="17"/>
        </w:numPr>
        <w:spacing w:after="0" w:line="276" w:lineRule="auto"/>
        <w:jc w:val="both"/>
        <w:rPr>
          <w:rFonts w:ascii="Lato" w:hAnsi="Lato" w:eastAsia="Lato" w:cs="Lato"/>
          <w:color w:val="000000" w:themeColor="text1"/>
          <w:sz w:val="22"/>
          <w:szCs w:val="22"/>
        </w:rPr>
      </w:pPr>
      <w:r>
        <w:rPr>
          <w:rFonts w:ascii="Lato" w:hAnsi="Lato"/>
          <w:color w:val="000000" w:themeColor="text1"/>
          <w:sz w:val="22"/>
        </w:rPr>
        <w:t>Organisations Membres (OM) de l’AMGE</w:t>
      </w:r>
    </w:p>
    <w:p w:rsidR="00163D8E" w:rsidP="6DE4345D" w:rsidRDefault="5E37D8CF" w14:paraId="3B2E5ACB" w14:textId="33E66437">
      <w:pPr>
        <w:pStyle w:val="Paragraphedeliste"/>
        <w:numPr>
          <w:ilvl w:val="0"/>
          <w:numId w:val="17"/>
        </w:numPr>
        <w:spacing w:after="0" w:line="276" w:lineRule="auto"/>
        <w:jc w:val="both"/>
        <w:rPr>
          <w:rFonts w:ascii="Lato" w:hAnsi="Lato" w:eastAsia="Lato" w:cs="Lato"/>
          <w:color w:val="000000" w:themeColor="text1"/>
          <w:sz w:val="22"/>
          <w:szCs w:val="22"/>
        </w:rPr>
      </w:pPr>
      <w:r>
        <w:rPr>
          <w:rFonts w:ascii="Lato" w:hAnsi="Lato"/>
          <w:color w:val="000000" w:themeColor="text1"/>
          <w:sz w:val="22"/>
        </w:rPr>
        <w:t>Groupes d’Organisations Membres</w:t>
      </w:r>
    </w:p>
    <w:p w:rsidR="00163D8E" w:rsidP="6DE4345D" w:rsidRDefault="5E37D8CF" w14:paraId="4722A51F" w14:textId="50A4B7A8">
      <w:pPr>
        <w:pStyle w:val="Paragraphedeliste"/>
        <w:numPr>
          <w:ilvl w:val="0"/>
          <w:numId w:val="17"/>
        </w:numPr>
        <w:spacing w:after="0" w:line="276" w:lineRule="auto"/>
        <w:jc w:val="both"/>
        <w:rPr>
          <w:rFonts w:ascii="Lato" w:hAnsi="Lato" w:eastAsia="Lato" w:cs="Lato"/>
          <w:color w:val="000000" w:themeColor="text1"/>
          <w:sz w:val="22"/>
          <w:szCs w:val="22"/>
        </w:rPr>
      </w:pPr>
      <w:r>
        <w:rPr>
          <w:rFonts w:ascii="Lato" w:hAnsi="Lato"/>
          <w:color w:val="000000" w:themeColor="text1"/>
          <w:sz w:val="22"/>
        </w:rPr>
        <w:t>Association</w:t>
      </w:r>
      <w:r w:rsidR="00353BCE">
        <w:rPr>
          <w:rFonts w:ascii="Lato" w:hAnsi="Lato"/>
          <w:color w:val="000000" w:themeColor="text1"/>
          <w:sz w:val="22"/>
        </w:rPr>
        <w:t>s</w:t>
      </w:r>
      <w:r>
        <w:rPr>
          <w:rFonts w:ascii="Lato" w:hAnsi="Lato"/>
          <w:color w:val="000000" w:themeColor="text1"/>
          <w:sz w:val="22"/>
        </w:rPr>
        <w:t xml:space="preserve"> composantes (AC) au sein d’une Organisation Membre</w:t>
      </w:r>
    </w:p>
    <w:p w:rsidR="00163D8E" w:rsidP="3D8443B6" w:rsidRDefault="00163D8E" w14:paraId="18E83F8A" w14:textId="70303A63">
      <w:pPr>
        <w:spacing w:after="0" w:line="276" w:lineRule="auto"/>
        <w:contextualSpacing/>
        <w:jc w:val="both"/>
        <w:rPr>
          <w:rFonts w:ascii="Lato" w:hAnsi="Lato" w:eastAsia="Lato" w:cs="Lato"/>
          <w:color w:val="000000" w:themeColor="text1"/>
          <w:sz w:val="22"/>
          <w:szCs w:val="22"/>
        </w:rPr>
      </w:pPr>
    </w:p>
    <w:p w:rsidR="00163D8E" w:rsidP="3D8443B6" w:rsidRDefault="5E37D8CF" w14:paraId="5A3B77A0" w14:textId="6A57F4F1">
      <w:pPr>
        <w:spacing w:after="0" w:line="276" w:lineRule="auto"/>
        <w:contextualSpacing/>
        <w:jc w:val="both"/>
        <w:rPr>
          <w:rFonts w:ascii="Lato" w:hAnsi="Lato" w:eastAsia="Lato" w:cs="Lato"/>
          <w:color w:val="000000" w:themeColor="text1"/>
          <w:sz w:val="22"/>
          <w:szCs w:val="22"/>
        </w:rPr>
      </w:pPr>
      <w:r>
        <w:rPr>
          <w:rFonts w:ascii="Lato" w:hAnsi="Lato"/>
          <w:color w:val="000000" w:themeColor="text1"/>
          <w:sz w:val="22"/>
        </w:rPr>
        <w:t>Si vous envoyez une candidature en tant que groupe d’Organisations Membres, une OM principale doit présenter la candidature au nom de toutes les OM concernées.</w:t>
      </w:r>
    </w:p>
    <w:p w:rsidR="00163D8E" w:rsidP="3D8443B6" w:rsidRDefault="00163D8E" w14:paraId="459DDE87" w14:textId="7852386E">
      <w:pPr>
        <w:spacing w:after="0" w:line="276" w:lineRule="auto"/>
        <w:contextualSpacing/>
        <w:jc w:val="both"/>
        <w:rPr>
          <w:rFonts w:ascii="Lato" w:hAnsi="Lato" w:eastAsia="Lato" w:cs="Lato"/>
          <w:color w:val="000000" w:themeColor="text1"/>
          <w:sz w:val="22"/>
          <w:szCs w:val="22"/>
        </w:rPr>
      </w:pPr>
    </w:p>
    <w:p w:rsidR="00163D8E" w:rsidP="3D8443B6" w:rsidRDefault="5E37D8CF" w14:paraId="260EE638" w14:textId="70445586">
      <w:pPr>
        <w:spacing w:after="0" w:line="276" w:lineRule="auto"/>
        <w:contextualSpacing/>
        <w:jc w:val="both"/>
        <w:rPr>
          <w:rFonts w:ascii="Lato" w:hAnsi="Lato" w:eastAsia="Lato" w:cs="Lato"/>
          <w:color w:val="000000" w:themeColor="text1"/>
          <w:sz w:val="22"/>
          <w:szCs w:val="22"/>
        </w:rPr>
      </w:pPr>
      <w:r>
        <w:rPr>
          <w:rStyle w:val="normaltextrun"/>
          <w:rFonts w:ascii="Lato" w:hAnsi="Lato"/>
          <w:b/>
          <w:color w:val="000000" w:themeColor="text1"/>
        </w:rPr>
        <w:t>Pour être éligibles pour ces fonds, les OM doivent</w:t>
      </w:r>
      <w:r w:rsidR="00353BCE">
        <w:rPr>
          <w:rStyle w:val="normaltextrun"/>
          <w:rFonts w:ascii="Lato" w:hAnsi="Lato"/>
          <w:b/>
          <w:color w:val="000000" w:themeColor="text1"/>
        </w:rPr>
        <w:t> </w:t>
      </w:r>
      <w:r>
        <w:rPr>
          <w:rStyle w:val="normaltextrun"/>
          <w:rFonts w:ascii="Lato" w:hAnsi="Lato"/>
          <w:b/>
          <w:color w:val="000000" w:themeColor="text1"/>
        </w:rPr>
        <w:t>: </w:t>
      </w:r>
    </w:p>
    <w:p w:rsidR="00163D8E" w:rsidP="6DE4345D" w:rsidRDefault="49556DEB" w14:paraId="510751A9" w14:textId="580EBC52">
      <w:pPr>
        <w:pStyle w:val="Paragraphedeliste"/>
        <w:numPr>
          <w:ilvl w:val="0"/>
          <w:numId w:val="16"/>
        </w:numPr>
        <w:spacing w:after="0" w:line="276" w:lineRule="auto"/>
        <w:jc w:val="both"/>
        <w:rPr>
          <w:rFonts w:ascii="Lato" w:hAnsi="Lato" w:eastAsia="Lato" w:cs="Lato"/>
          <w:color w:val="000000" w:themeColor="text1"/>
          <w:sz w:val="22"/>
          <w:szCs w:val="22"/>
        </w:rPr>
      </w:pPr>
      <w:r>
        <w:rPr>
          <w:rStyle w:val="normaltextrun"/>
          <w:rFonts w:ascii="Lato" w:hAnsi="Lato"/>
          <w:color w:val="000000" w:themeColor="text1"/>
        </w:rPr>
        <w:t>Être à jour concernant le paiement de leurs cotisations d’adhésion auprès de l’AMGE ou avoir mis en place un plan de paiement.  </w:t>
      </w:r>
    </w:p>
    <w:p w:rsidR="00163D8E" w:rsidP="27931BDB" w:rsidRDefault="15A00FD7" w14:paraId="25B7C86A" w14:textId="6A76A228">
      <w:pPr>
        <w:pStyle w:val="Paragraphedeliste"/>
        <w:numPr>
          <w:ilvl w:val="0"/>
          <w:numId w:val="15"/>
        </w:numPr>
        <w:spacing w:after="0" w:line="276" w:lineRule="auto"/>
        <w:jc w:val="both"/>
        <w:rPr>
          <w:rFonts w:ascii="Lato" w:hAnsi="Lato" w:eastAsia="Lato" w:cs="Lato"/>
          <w:color w:val="000000" w:themeColor="text1"/>
          <w:sz w:val="22"/>
          <w:szCs w:val="22"/>
        </w:rPr>
      </w:pPr>
      <w:r>
        <w:rPr>
          <w:rFonts w:ascii="Lato" w:hAnsi="Lato"/>
          <w:color w:val="000000" w:themeColor="text1"/>
          <w:sz w:val="22"/>
        </w:rPr>
        <w:t>Avoir mis en place le programme Surf Smart 2</w:t>
      </w:r>
      <w:r w:rsidR="009D5B85">
        <w:rPr>
          <w:rFonts w:ascii="Lato" w:hAnsi="Lato"/>
          <w:color w:val="000000" w:themeColor="text1"/>
          <w:sz w:val="22"/>
        </w:rPr>
        <w:t>.</w:t>
      </w:r>
      <w:r>
        <w:rPr>
          <w:rFonts w:ascii="Lato" w:hAnsi="Lato"/>
          <w:color w:val="000000" w:themeColor="text1"/>
          <w:sz w:val="22"/>
        </w:rPr>
        <w:t xml:space="preserve">0 </w:t>
      </w:r>
      <w:r w:rsidR="009D5B85">
        <w:rPr>
          <w:rFonts w:ascii="Lato" w:hAnsi="Lato"/>
          <w:color w:val="000000" w:themeColor="text1"/>
          <w:sz w:val="22"/>
        </w:rPr>
        <w:t>par</w:t>
      </w:r>
      <w:r>
        <w:rPr>
          <w:rFonts w:ascii="Lato" w:hAnsi="Lato"/>
          <w:color w:val="000000" w:themeColor="text1"/>
          <w:sz w:val="22"/>
        </w:rPr>
        <w:t xml:space="preserve"> le passé ou faire partie </w:t>
      </w:r>
      <w:r w:rsidR="009D5B85">
        <w:rPr>
          <w:rFonts w:ascii="Lato" w:hAnsi="Lato"/>
          <w:color w:val="000000" w:themeColor="text1"/>
          <w:sz w:val="22"/>
        </w:rPr>
        <w:t xml:space="preserve">de la phase actuelle </w:t>
      </w:r>
      <w:r>
        <w:rPr>
          <w:rFonts w:ascii="Lato" w:hAnsi="Lato"/>
          <w:color w:val="000000" w:themeColor="text1"/>
          <w:sz w:val="22"/>
        </w:rPr>
        <w:t>du programme.</w:t>
      </w:r>
    </w:p>
    <w:p w:rsidR="1C76F5E6" w:rsidP="6DE4345D" w:rsidRDefault="1C76F5E6" w14:paraId="68C172F7" w14:textId="70A3FBC6">
      <w:pPr>
        <w:pStyle w:val="Paragraphedeliste"/>
        <w:spacing w:after="0" w:line="276" w:lineRule="auto"/>
        <w:jc w:val="both"/>
        <w:rPr>
          <w:rFonts w:ascii="Lato" w:hAnsi="Lato" w:eastAsia="Lato" w:cs="Lato"/>
        </w:rPr>
      </w:pPr>
    </w:p>
    <w:p w:rsidR="00163D8E" w:rsidP="27931BDB" w:rsidRDefault="5E37D8CF" w14:paraId="73A481DA" w14:textId="00B1403E">
      <w:pPr>
        <w:spacing w:after="0" w:line="276" w:lineRule="auto"/>
        <w:contextualSpacing/>
        <w:jc w:val="both"/>
        <w:rPr>
          <w:rFonts w:ascii="Lato" w:hAnsi="Lato" w:eastAsia="Lato" w:cs="Lato"/>
          <w:b/>
          <w:bCs/>
          <w:color w:val="2E74B5"/>
        </w:rPr>
      </w:pPr>
      <w:r>
        <w:rPr>
          <w:rFonts w:ascii="Lato" w:hAnsi="Lato"/>
          <w:b/>
          <w:color w:val="2E74B5"/>
        </w:rPr>
        <w:t>Comment pouvez-vous utiliser les fonds du plaidoyer de Génération Digitale</w:t>
      </w:r>
      <w:r w:rsidR="00353BCE">
        <w:rPr>
          <w:rFonts w:ascii="Lato" w:hAnsi="Lato"/>
          <w:b/>
          <w:color w:val="2E74B5"/>
        </w:rPr>
        <w:t> </w:t>
      </w:r>
      <w:r>
        <w:rPr>
          <w:rFonts w:ascii="Lato" w:hAnsi="Lato"/>
          <w:b/>
          <w:color w:val="2E74B5"/>
        </w:rPr>
        <w:t>?</w:t>
      </w:r>
    </w:p>
    <w:p w:rsidR="00163D8E" w:rsidP="27931BDB" w:rsidRDefault="49556DEB" w14:paraId="73400D7B" w14:textId="7E33549E">
      <w:pPr>
        <w:spacing w:after="0" w:line="276" w:lineRule="auto"/>
        <w:contextualSpacing/>
        <w:jc w:val="both"/>
        <w:rPr>
          <w:rFonts w:ascii="Lato" w:hAnsi="Lato" w:eastAsia="Lato" w:cs="Lato"/>
          <w:color w:val="000000" w:themeColor="text1"/>
          <w:sz w:val="22"/>
          <w:szCs w:val="22"/>
        </w:rPr>
      </w:pPr>
      <w:r>
        <w:rPr>
          <w:rFonts w:ascii="Lato" w:hAnsi="Lato"/>
          <w:color w:val="000000" w:themeColor="text1"/>
          <w:sz w:val="22"/>
        </w:rPr>
        <w:t xml:space="preserve">Le </w:t>
      </w:r>
      <w:r>
        <w:rPr>
          <w:rFonts w:ascii="Lato" w:hAnsi="Lato"/>
          <w:b/>
          <w:bCs/>
          <w:color w:val="000000" w:themeColor="text1"/>
          <w:sz w:val="22"/>
        </w:rPr>
        <w:t>Fonds du plaidoyer de Géné</w:t>
      </w:r>
      <w:r>
        <w:rPr>
          <w:rFonts w:ascii="Lato" w:hAnsi="Lato"/>
          <w:b/>
          <w:color w:val="000000" w:themeColor="text1"/>
          <w:sz w:val="22"/>
        </w:rPr>
        <w:t>ration Digital</w:t>
      </w:r>
      <w:r>
        <w:rPr>
          <w:rFonts w:ascii="Lato" w:hAnsi="Lato"/>
          <w:color w:val="000000" w:themeColor="text1"/>
          <w:sz w:val="22"/>
        </w:rPr>
        <w:t xml:space="preserve">e aide les Organisations Membres à impliquer des enfants et des jeunes </w:t>
      </w:r>
      <w:r w:rsidR="009D5B85">
        <w:rPr>
          <w:rFonts w:ascii="Lato" w:hAnsi="Lato"/>
          <w:color w:val="000000" w:themeColor="text1"/>
          <w:sz w:val="22"/>
        </w:rPr>
        <w:t>dans le</w:t>
      </w:r>
      <w:r>
        <w:rPr>
          <w:rFonts w:ascii="Lato" w:hAnsi="Lato"/>
          <w:color w:val="000000" w:themeColor="text1"/>
          <w:sz w:val="22"/>
        </w:rPr>
        <w:t xml:space="preserve"> programme de plaidoyer de Génération Digitale</w:t>
      </w:r>
      <w:r w:rsidR="008062E9">
        <w:rPr>
          <w:rFonts w:ascii="Lato" w:hAnsi="Lato"/>
          <w:color w:val="000000" w:themeColor="text1"/>
          <w:sz w:val="22"/>
        </w:rPr>
        <w:t xml:space="preserve">. </w:t>
      </w:r>
      <w:r w:rsidR="00CB6B1E">
        <w:rPr>
          <w:rFonts w:ascii="Lato" w:hAnsi="Lato"/>
          <w:color w:val="000000" w:themeColor="text1"/>
          <w:sz w:val="22"/>
        </w:rPr>
        <w:t>Dans ce but</w:t>
      </w:r>
      <w:r w:rsidR="008062E9">
        <w:rPr>
          <w:rFonts w:ascii="Lato" w:hAnsi="Lato"/>
          <w:color w:val="000000" w:themeColor="text1"/>
          <w:sz w:val="22"/>
        </w:rPr>
        <w:t>, il fourni</w:t>
      </w:r>
      <w:r w:rsidR="00CB6B1E">
        <w:rPr>
          <w:rFonts w:ascii="Lato" w:hAnsi="Lato"/>
          <w:color w:val="000000" w:themeColor="text1"/>
          <w:sz w:val="22"/>
        </w:rPr>
        <w:t>t</w:t>
      </w:r>
      <w:r w:rsidR="008062E9">
        <w:rPr>
          <w:rFonts w:ascii="Lato" w:hAnsi="Lato"/>
          <w:color w:val="000000" w:themeColor="text1"/>
          <w:sz w:val="22"/>
        </w:rPr>
        <w:t xml:space="preserve"> des aides pour</w:t>
      </w:r>
      <w:r>
        <w:rPr>
          <w:rFonts w:ascii="Lato" w:hAnsi="Lato"/>
          <w:color w:val="000000" w:themeColor="text1"/>
          <w:sz w:val="22"/>
        </w:rPr>
        <w:t xml:space="preserve"> des dépenses spécifiques </w:t>
      </w:r>
      <w:r w:rsidR="008062E9">
        <w:rPr>
          <w:rFonts w:ascii="Lato" w:hAnsi="Lato"/>
          <w:color w:val="000000" w:themeColor="text1"/>
          <w:sz w:val="22"/>
        </w:rPr>
        <w:t>serv</w:t>
      </w:r>
      <w:r w:rsidR="00CB6B1E">
        <w:rPr>
          <w:rFonts w:ascii="Lato" w:hAnsi="Lato"/>
          <w:color w:val="000000" w:themeColor="text1"/>
          <w:sz w:val="22"/>
        </w:rPr>
        <w:t>a</w:t>
      </w:r>
      <w:r w:rsidR="008062E9">
        <w:rPr>
          <w:rFonts w:ascii="Lato" w:hAnsi="Lato"/>
          <w:color w:val="000000" w:themeColor="text1"/>
          <w:sz w:val="22"/>
        </w:rPr>
        <w:t>nt à mettre en place les activités</w:t>
      </w:r>
      <w:r>
        <w:rPr>
          <w:rFonts w:ascii="Lato" w:hAnsi="Lato"/>
          <w:color w:val="000000" w:themeColor="text1"/>
          <w:sz w:val="22"/>
        </w:rPr>
        <w:t xml:space="preserve"> telles que</w:t>
      </w:r>
      <w:r w:rsidR="00353BCE">
        <w:rPr>
          <w:rFonts w:ascii="Lato" w:hAnsi="Lato"/>
          <w:color w:val="000000" w:themeColor="text1"/>
          <w:sz w:val="22"/>
        </w:rPr>
        <w:t> </w:t>
      </w:r>
      <w:r>
        <w:rPr>
          <w:rFonts w:ascii="Lato" w:hAnsi="Lato"/>
          <w:color w:val="000000" w:themeColor="text1"/>
          <w:sz w:val="22"/>
        </w:rPr>
        <w:t xml:space="preserve">: </w:t>
      </w:r>
    </w:p>
    <w:p w:rsidR="00163D8E" w:rsidP="6DE4345D" w:rsidRDefault="49556DEB" w14:paraId="74AC87CC" w14:textId="38FD8AFF">
      <w:pPr>
        <w:pStyle w:val="Paragraphedeliste"/>
        <w:numPr>
          <w:ilvl w:val="0"/>
          <w:numId w:val="13"/>
        </w:numPr>
        <w:spacing w:after="0" w:line="276" w:lineRule="auto"/>
        <w:jc w:val="both"/>
        <w:rPr>
          <w:rFonts w:ascii="Lato" w:hAnsi="Lato" w:eastAsia="Lato" w:cs="Lato"/>
          <w:color w:val="000000" w:themeColor="text1"/>
          <w:sz w:val="22"/>
          <w:szCs w:val="22"/>
        </w:rPr>
      </w:pPr>
      <w:r>
        <w:rPr>
          <w:rFonts w:ascii="Lato" w:hAnsi="Lato"/>
          <w:color w:val="000000" w:themeColor="text1"/>
          <w:sz w:val="22"/>
        </w:rPr>
        <w:t>La réservation de lieux pour former les responsables au contenu des packs.</w:t>
      </w:r>
    </w:p>
    <w:p w:rsidR="1FC1F10E" w:rsidP="27931BDB" w:rsidRDefault="1FC1F10E" w14:paraId="3C0C8950" w14:textId="20F66F2B">
      <w:pPr>
        <w:pStyle w:val="Paragraphedeliste"/>
        <w:numPr>
          <w:ilvl w:val="0"/>
          <w:numId w:val="13"/>
        </w:numPr>
        <w:spacing w:after="0" w:line="276" w:lineRule="auto"/>
        <w:jc w:val="both"/>
        <w:rPr>
          <w:rFonts w:ascii="Lato" w:hAnsi="Lato" w:eastAsia="Lato" w:cs="Lato"/>
          <w:color w:val="000000" w:themeColor="text1"/>
          <w:sz w:val="22"/>
          <w:szCs w:val="22"/>
        </w:rPr>
      </w:pPr>
      <w:r>
        <w:rPr>
          <w:rFonts w:ascii="Lato" w:hAnsi="Lato"/>
          <w:color w:val="000000" w:themeColor="text1"/>
          <w:sz w:val="22"/>
        </w:rPr>
        <w:t>La mise en place des Projets de plaidoyer en lien avec le programme.</w:t>
      </w:r>
    </w:p>
    <w:p w:rsidR="00163D8E" w:rsidP="27931BDB" w:rsidRDefault="49556DEB" w14:paraId="7102135B" w14:textId="1C21FF53">
      <w:pPr>
        <w:pStyle w:val="Paragraphedeliste"/>
        <w:numPr>
          <w:ilvl w:val="0"/>
          <w:numId w:val="13"/>
        </w:numPr>
        <w:spacing w:after="0" w:line="276" w:lineRule="auto"/>
        <w:jc w:val="both"/>
        <w:rPr>
          <w:rFonts w:ascii="Lato" w:hAnsi="Lato" w:eastAsia="Lato" w:cs="Lato"/>
          <w:color w:val="000000" w:themeColor="text1"/>
          <w:sz w:val="22"/>
          <w:szCs w:val="22"/>
        </w:rPr>
      </w:pPr>
      <w:r>
        <w:rPr>
          <w:rFonts w:ascii="Lato" w:hAnsi="Lato"/>
          <w:color w:val="000000" w:themeColor="text1"/>
          <w:sz w:val="22"/>
        </w:rPr>
        <w:t>L’impression du contenu du programme et d</w:t>
      </w:r>
      <w:r w:rsidR="009D5B85">
        <w:rPr>
          <w:rFonts w:ascii="Lato" w:hAnsi="Lato"/>
          <w:color w:val="000000" w:themeColor="text1"/>
          <w:sz w:val="22"/>
        </w:rPr>
        <w:t>’</w:t>
      </w:r>
      <w:r>
        <w:rPr>
          <w:rFonts w:ascii="Lato" w:hAnsi="Lato"/>
          <w:color w:val="000000" w:themeColor="text1"/>
          <w:sz w:val="22"/>
        </w:rPr>
        <w:t>autres contenus nécessaires.</w:t>
      </w:r>
    </w:p>
    <w:p w:rsidR="00163D8E" w:rsidP="6DE4345D" w:rsidRDefault="5E37D8CF" w14:paraId="2F6FF083" w14:textId="3C51FB4E">
      <w:pPr>
        <w:pStyle w:val="Paragraphedeliste"/>
        <w:numPr>
          <w:ilvl w:val="0"/>
          <w:numId w:val="13"/>
        </w:numPr>
        <w:spacing w:after="0" w:line="276" w:lineRule="auto"/>
        <w:jc w:val="both"/>
        <w:rPr>
          <w:rFonts w:ascii="Lato" w:hAnsi="Lato" w:eastAsia="Lato" w:cs="Lato"/>
          <w:color w:val="000000" w:themeColor="text1"/>
          <w:sz w:val="22"/>
          <w:szCs w:val="22"/>
        </w:rPr>
      </w:pPr>
      <w:r>
        <w:rPr>
          <w:rFonts w:ascii="Lato" w:hAnsi="Lato"/>
          <w:color w:val="000000" w:themeColor="text1"/>
          <w:sz w:val="22"/>
        </w:rPr>
        <w:t>Le transport des bénévoles qui vont suivre les formations.</w:t>
      </w:r>
    </w:p>
    <w:p w:rsidR="00163D8E" w:rsidP="6DE4345D" w:rsidRDefault="49556DEB" w14:paraId="3F7C35A8" w14:textId="75072130">
      <w:pPr>
        <w:pStyle w:val="Paragraphedeliste"/>
        <w:numPr>
          <w:ilvl w:val="0"/>
          <w:numId w:val="13"/>
        </w:numPr>
        <w:spacing w:after="0" w:line="276" w:lineRule="auto"/>
        <w:jc w:val="both"/>
        <w:rPr>
          <w:rFonts w:ascii="Lato" w:hAnsi="Lato" w:eastAsia="Lato" w:cs="Lato"/>
          <w:color w:val="000000" w:themeColor="text1"/>
          <w:sz w:val="22"/>
          <w:szCs w:val="22"/>
        </w:rPr>
      </w:pPr>
      <w:r>
        <w:rPr>
          <w:rFonts w:ascii="Lato" w:hAnsi="Lato"/>
          <w:color w:val="000000" w:themeColor="text1"/>
          <w:sz w:val="22"/>
        </w:rPr>
        <w:t xml:space="preserve">La traduction du programme dans le langage local. </w:t>
      </w:r>
    </w:p>
    <w:p w:rsidR="343188D0" w:rsidP="30005914" w:rsidRDefault="343188D0" w14:paraId="6DF0EE30" w14:textId="41DE38B1">
      <w:pPr>
        <w:pStyle w:val="Paragraphedeliste"/>
        <w:numPr>
          <w:ilvl w:val="0"/>
          <w:numId w:val="13"/>
        </w:numPr>
        <w:spacing w:after="0" w:line="276" w:lineRule="auto"/>
        <w:jc w:val="both"/>
        <w:rPr>
          <w:rFonts w:ascii="Lato" w:hAnsi="Lato" w:eastAsia="Lato" w:cs="Lato"/>
          <w:color w:val="000000" w:themeColor="text1"/>
          <w:sz w:val="22"/>
          <w:szCs w:val="22"/>
        </w:rPr>
      </w:pPr>
      <w:r>
        <w:rPr>
          <w:rFonts w:ascii="Lato" w:hAnsi="Lato"/>
          <w:color w:val="000000" w:themeColor="text1"/>
          <w:sz w:val="22"/>
        </w:rPr>
        <w:t>La communication autour du plaidoyer (dont la mise en contact avec des décisionnaires)</w:t>
      </w:r>
      <w:r w:rsidR="008062E9">
        <w:rPr>
          <w:rFonts w:ascii="Lato" w:hAnsi="Lato"/>
          <w:color w:val="000000" w:themeColor="text1"/>
          <w:sz w:val="22"/>
        </w:rPr>
        <w:t>.</w:t>
      </w:r>
    </w:p>
    <w:p w:rsidR="00163D8E" w:rsidP="6DE4345D" w:rsidRDefault="49556DEB" w14:paraId="2D0ECDE2" w14:textId="5F4CE738">
      <w:pPr>
        <w:pStyle w:val="Paragraphedeliste"/>
        <w:numPr>
          <w:ilvl w:val="0"/>
          <w:numId w:val="13"/>
        </w:numPr>
        <w:spacing w:after="0" w:line="276" w:lineRule="auto"/>
        <w:jc w:val="both"/>
        <w:rPr>
          <w:rFonts w:ascii="Lato" w:hAnsi="Lato" w:eastAsia="Lato" w:cs="Lato"/>
          <w:color w:val="000000" w:themeColor="text1"/>
          <w:sz w:val="22"/>
          <w:szCs w:val="22"/>
        </w:rPr>
      </w:pPr>
      <w:r>
        <w:rPr>
          <w:rFonts w:ascii="Lato" w:hAnsi="Lato"/>
          <w:color w:val="000000" w:themeColor="text1"/>
          <w:sz w:val="22"/>
        </w:rPr>
        <w:t xml:space="preserve">Les dépenses associées à </w:t>
      </w:r>
      <w:r w:rsidR="00353BCE">
        <w:rPr>
          <w:rFonts w:ascii="Lato" w:hAnsi="Lato"/>
          <w:color w:val="000000" w:themeColor="text1"/>
          <w:sz w:val="22"/>
        </w:rPr>
        <w:t>Internet</w:t>
      </w:r>
      <w:r>
        <w:rPr>
          <w:rFonts w:ascii="Lato" w:hAnsi="Lato"/>
          <w:color w:val="000000" w:themeColor="text1"/>
          <w:sz w:val="22"/>
        </w:rPr>
        <w:t xml:space="preserve"> ou aux données réseaux nécessaires aux leaders d’unités pour animer les activités ou suivre les formations.</w:t>
      </w:r>
    </w:p>
    <w:p w:rsidR="00163D8E" w:rsidP="6DE4345D" w:rsidRDefault="49556DEB" w14:paraId="22A82214" w14:textId="0531BE70">
      <w:pPr>
        <w:pStyle w:val="Paragraphedeliste"/>
        <w:numPr>
          <w:ilvl w:val="0"/>
          <w:numId w:val="13"/>
        </w:numPr>
        <w:spacing w:after="0" w:line="276" w:lineRule="auto"/>
        <w:jc w:val="both"/>
        <w:rPr>
          <w:rFonts w:ascii="Lato" w:hAnsi="Lato" w:eastAsia="Lato" w:cs="Lato"/>
          <w:color w:val="000000" w:themeColor="text1"/>
          <w:sz w:val="22"/>
          <w:szCs w:val="22"/>
        </w:rPr>
      </w:pPr>
      <w:r>
        <w:rPr>
          <w:rFonts w:ascii="Lato" w:hAnsi="Lato"/>
          <w:color w:val="000000" w:themeColor="text1"/>
          <w:sz w:val="22"/>
        </w:rPr>
        <w:t>Les plateformes ou les outils payants nécessaires aux formations en ligne</w:t>
      </w:r>
      <w:r w:rsidR="008062E9">
        <w:rPr>
          <w:rFonts w:ascii="Lato" w:hAnsi="Lato"/>
          <w:color w:val="000000" w:themeColor="text1"/>
          <w:sz w:val="22"/>
        </w:rPr>
        <w:t>.</w:t>
      </w:r>
    </w:p>
    <w:p w:rsidR="00163D8E" w:rsidP="6DE4345D" w:rsidRDefault="5E37D8CF" w14:paraId="05D90F8E" w14:textId="606383E3">
      <w:pPr>
        <w:pStyle w:val="Paragraphedeliste"/>
        <w:numPr>
          <w:ilvl w:val="0"/>
          <w:numId w:val="13"/>
        </w:numPr>
        <w:spacing w:after="0" w:line="276" w:lineRule="auto"/>
        <w:jc w:val="both"/>
        <w:rPr>
          <w:rFonts w:ascii="Lato" w:hAnsi="Lato" w:eastAsia="Lato" w:cs="Lato"/>
          <w:color w:val="000000" w:themeColor="text1"/>
          <w:sz w:val="22"/>
          <w:szCs w:val="22"/>
        </w:rPr>
      </w:pPr>
      <w:r>
        <w:rPr>
          <w:rFonts w:ascii="Lato" w:hAnsi="Lato"/>
          <w:color w:val="000000" w:themeColor="text1"/>
          <w:sz w:val="22"/>
        </w:rPr>
        <w:t>La logistique pour mener à bien les évènements de Surf Smart et le programme de plaidoyer (formations/ateliers/campagnes)</w:t>
      </w:r>
      <w:r w:rsidR="008062E9">
        <w:rPr>
          <w:rFonts w:ascii="Lato" w:hAnsi="Lato"/>
          <w:color w:val="000000" w:themeColor="text1"/>
          <w:sz w:val="22"/>
        </w:rPr>
        <w:t>.</w:t>
      </w:r>
    </w:p>
    <w:p w:rsidR="00163D8E" w:rsidP="3D8443B6" w:rsidRDefault="5E37D8CF" w14:paraId="231FC0E2" w14:textId="3E86A15B">
      <w:pPr>
        <w:spacing w:after="0" w:line="276" w:lineRule="auto"/>
        <w:contextualSpacing/>
        <w:jc w:val="both"/>
        <w:rPr>
          <w:rFonts w:ascii="Lato" w:hAnsi="Lato" w:eastAsia="Lato" w:cs="Lato"/>
          <w:color w:val="000000" w:themeColor="text1"/>
          <w:sz w:val="22"/>
          <w:szCs w:val="22"/>
        </w:rPr>
      </w:pPr>
      <w:r>
        <w:rPr>
          <w:rFonts w:ascii="Lato" w:hAnsi="Lato"/>
          <w:color w:val="000000" w:themeColor="text1"/>
          <w:sz w:val="22"/>
        </w:rPr>
        <w:t xml:space="preserve"> </w:t>
      </w:r>
    </w:p>
    <w:p w:rsidR="00163D8E" w:rsidP="3D8443B6" w:rsidRDefault="5E37D8CF" w14:paraId="5441803D" w14:textId="5BE48649">
      <w:pPr>
        <w:spacing w:after="0" w:line="276" w:lineRule="auto"/>
        <w:contextualSpacing/>
        <w:jc w:val="both"/>
        <w:rPr>
          <w:rFonts w:ascii="Lato" w:hAnsi="Lato" w:eastAsia="Lato" w:cs="Lato"/>
          <w:i/>
          <w:iCs/>
          <w:color w:val="2E74B5"/>
        </w:rPr>
      </w:pPr>
      <w:r>
        <w:rPr>
          <w:rFonts w:ascii="Lato" w:hAnsi="Lato"/>
          <w:b/>
          <w:color w:val="2E74B5"/>
        </w:rPr>
        <w:t>Quelle est la chronologie pour les candidatures et la mise en place du programme</w:t>
      </w:r>
      <w:r w:rsidR="00353BCE">
        <w:rPr>
          <w:rFonts w:ascii="Lato" w:hAnsi="Lato"/>
          <w:b/>
          <w:color w:val="2E74B5"/>
        </w:rPr>
        <w:t> </w:t>
      </w:r>
      <w:r>
        <w:rPr>
          <w:rFonts w:ascii="Lato" w:hAnsi="Lato"/>
          <w:b/>
          <w:color w:val="2E74B5"/>
        </w:rPr>
        <w:t xml:space="preserve">? </w:t>
      </w:r>
      <w:r>
        <w:rPr>
          <w:rFonts w:ascii="Lato" w:hAnsi="Lato"/>
          <w:i/>
          <w:color w:val="2E74B5"/>
        </w:rPr>
        <w:t xml:space="preserve">(Attention, cette chronologie est une estimation et pourrait changer si nécessaire) </w:t>
      </w:r>
    </w:p>
    <w:p w:rsidR="00163D8E" w:rsidP="3D8443B6" w:rsidRDefault="00163D8E" w14:paraId="251B307E" w14:textId="32E05C9A">
      <w:pPr>
        <w:spacing w:after="0" w:line="276" w:lineRule="auto"/>
        <w:contextualSpacing/>
        <w:jc w:val="both"/>
        <w:rPr>
          <w:rFonts w:ascii="Lato" w:hAnsi="Lato" w:eastAsia="Lato" w:cs="Lato"/>
          <w:color w:val="000000" w:themeColor="text1"/>
          <w:sz w:val="22"/>
          <w:szCs w:val="22"/>
        </w:rPr>
      </w:pPr>
    </w:p>
    <w:p w:rsidR="00163D8E" w:rsidP="27931BDB" w:rsidRDefault="42DE3C1F" w14:paraId="65D850D6" w14:textId="24235475">
      <w:pPr>
        <w:pStyle w:val="Paragraphedeliste"/>
        <w:numPr>
          <w:ilvl w:val="0"/>
          <w:numId w:val="1"/>
        </w:numPr>
        <w:spacing w:after="0" w:line="276" w:lineRule="auto"/>
        <w:jc w:val="both"/>
        <w:rPr>
          <w:rFonts w:ascii="Lato" w:hAnsi="Lato" w:eastAsia="Lato" w:cs="Lato"/>
          <w:color w:val="D13438"/>
          <w:sz w:val="22"/>
          <w:szCs w:val="22"/>
        </w:rPr>
      </w:pPr>
      <w:r>
        <w:rPr>
          <w:rFonts w:ascii="Lato" w:hAnsi="Lato"/>
          <w:b/>
          <w:color w:val="000000" w:themeColor="text1"/>
          <w:sz w:val="22"/>
        </w:rPr>
        <w:t>6</w:t>
      </w:r>
      <w:r w:rsidR="00353BCE">
        <w:rPr>
          <w:rFonts w:ascii="Lato" w:hAnsi="Lato"/>
          <w:b/>
          <w:color w:val="000000" w:themeColor="text1"/>
          <w:sz w:val="22"/>
        </w:rPr>
        <w:t> </w:t>
      </w:r>
      <w:r>
        <w:rPr>
          <w:rFonts w:ascii="Lato" w:hAnsi="Lato"/>
          <w:b/>
          <w:color w:val="000000" w:themeColor="text1"/>
          <w:sz w:val="22"/>
        </w:rPr>
        <w:t>mars 2026</w:t>
      </w:r>
      <w:r w:rsidR="00353BCE">
        <w:rPr>
          <w:rFonts w:ascii="Lato" w:hAnsi="Lato"/>
          <w:b/>
          <w:color w:val="000000" w:themeColor="text1"/>
          <w:sz w:val="22"/>
        </w:rPr>
        <w:t> </w:t>
      </w:r>
      <w:r>
        <w:rPr>
          <w:rFonts w:ascii="Lato" w:hAnsi="Lato"/>
          <w:b/>
          <w:color w:val="000000" w:themeColor="text1"/>
          <w:sz w:val="22"/>
        </w:rPr>
        <w:t>:</w:t>
      </w:r>
      <w:r>
        <w:rPr>
          <w:rFonts w:ascii="Lato" w:hAnsi="Lato"/>
          <w:color w:val="000000" w:themeColor="text1"/>
          <w:sz w:val="22"/>
        </w:rPr>
        <w:t xml:space="preserve"> Dernier jour pour envoyer la candidature pour la subvention</w:t>
      </w:r>
    </w:p>
    <w:p w:rsidR="00163D8E" w:rsidP="27931BDB" w:rsidRDefault="787B6ED3" w14:paraId="642CEA79" w14:textId="175C9C0F">
      <w:pPr>
        <w:pStyle w:val="Paragraphedeliste"/>
        <w:numPr>
          <w:ilvl w:val="0"/>
          <w:numId w:val="1"/>
        </w:numPr>
        <w:spacing w:after="0" w:line="276" w:lineRule="auto"/>
        <w:jc w:val="both"/>
        <w:rPr>
          <w:rFonts w:ascii="Lato" w:hAnsi="Lato" w:eastAsia="Lato" w:cs="Lato"/>
          <w:color w:val="D13438"/>
          <w:sz w:val="22"/>
          <w:szCs w:val="22"/>
        </w:rPr>
      </w:pPr>
      <w:r>
        <w:rPr>
          <w:rFonts w:ascii="Lato" w:hAnsi="Lato"/>
          <w:b/>
          <w:color w:val="000000" w:themeColor="text1"/>
          <w:sz w:val="22"/>
        </w:rPr>
        <w:t>Du 6 au 14</w:t>
      </w:r>
      <w:r w:rsidR="00353BCE">
        <w:rPr>
          <w:rFonts w:ascii="Lato" w:hAnsi="Lato"/>
          <w:b/>
          <w:color w:val="000000" w:themeColor="text1"/>
          <w:sz w:val="22"/>
        </w:rPr>
        <w:t> </w:t>
      </w:r>
      <w:r>
        <w:rPr>
          <w:rFonts w:ascii="Lato" w:hAnsi="Lato"/>
          <w:b/>
          <w:color w:val="000000" w:themeColor="text1"/>
          <w:sz w:val="22"/>
        </w:rPr>
        <w:t>mars 2026</w:t>
      </w:r>
      <w:r w:rsidR="00353BCE">
        <w:rPr>
          <w:rFonts w:ascii="Lato" w:hAnsi="Lato"/>
          <w:b/>
          <w:color w:val="000000" w:themeColor="text1"/>
          <w:sz w:val="22"/>
        </w:rPr>
        <w:t> </w:t>
      </w:r>
      <w:r>
        <w:rPr>
          <w:rFonts w:ascii="Lato" w:hAnsi="Lato"/>
          <w:b/>
          <w:color w:val="000000" w:themeColor="text1"/>
          <w:sz w:val="22"/>
        </w:rPr>
        <w:t>:</w:t>
      </w:r>
      <w:r>
        <w:rPr>
          <w:rFonts w:ascii="Lato" w:hAnsi="Lato"/>
          <w:color w:val="000000" w:themeColor="text1"/>
          <w:sz w:val="22"/>
        </w:rPr>
        <w:t xml:space="preserve"> Sélection finale des Organisations Membres</w:t>
      </w:r>
    </w:p>
    <w:p w:rsidR="00163D8E" w:rsidP="27931BDB" w:rsidRDefault="49556DEB" w14:paraId="1E3A82A7" w14:textId="442D2798">
      <w:pPr>
        <w:pStyle w:val="Paragraphedeliste"/>
        <w:numPr>
          <w:ilvl w:val="0"/>
          <w:numId w:val="1"/>
        </w:numPr>
        <w:spacing w:after="0" w:line="276" w:lineRule="auto"/>
        <w:jc w:val="both"/>
        <w:rPr>
          <w:rFonts w:ascii="Lato" w:hAnsi="Lato" w:eastAsia="Lato" w:cs="Lato"/>
          <w:color w:val="D13438"/>
          <w:sz w:val="22"/>
          <w:szCs w:val="22"/>
        </w:rPr>
      </w:pPr>
      <w:r>
        <w:rPr>
          <w:rFonts w:ascii="Lato" w:hAnsi="Lato"/>
          <w:b/>
          <w:color w:val="000000" w:themeColor="text1"/>
          <w:sz w:val="22"/>
        </w:rPr>
        <w:t>À partir du 21</w:t>
      </w:r>
      <w:r w:rsidR="00353BCE">
        <w:rPr>
          <w:rFonts w:ascii="Lato" w:hAnsi="Lato"/>
          <w:b/>
          <w:color w:val="000000" w:themeColor="text1"/>
          <w:sz w:val="22"/>
        </w:rPr>
        <w:t> </w:t>
      </w:r>
      <w:r>
        <w:rPr>
          <w:rFonts w:ascii="Lato" w:hAnsi="Lato"/>
          <w:b/>
          <w:color w:val="000000" w:themeColor="text1"/>
          <w:sz w:val="22"/>
        </w:rPr>
        <w:t>mars 2026</w:t>
      </w:r>
      <w:r w:rsidR="00353BCE">
        <w:rPr>
          <w:rFonts w:ascii="Lato" w:hAnsi="Lato"/>
          <w:b/>
          <w:color w:val="000000" w:themeColor="text1"/>
          <w:sz w:val="22"/>
        </w:rPr>
        <w:t> </w:t>
      </w:r>
      <w:r>
        <w:rPr>
          <w:rFonts w:ascii="Lato" w:hAnsi="Lato"/>
          <w:b/>
          <w:color w:val="000000" w:themeColor="text1"/>
          <w:sz w:val="22"/>
        </w:rPr>
        <w:t xml:space="preserve">: </w:t>
      </w:r>
      <w:r>
        <w:rPr>
          <w:rFonts w:ascii="Lato" w:hAnsi="Lato"/>
          <w:color w:val="000000" w:themeColor="text1"/>
          <w:sz w:val="22"/>
        </w:rPr>
        <w:t>Signature du contrat et lancement des activités</w:t>
      </w:r>
    </w:p>
    <w:p w:rsidR="00163D8E" w:rsidP="27931BDB" w:rsidRDefault="49556DEB" w14:paraId="72C03156" w14:textId="17D00A6E">
      <w:pPr>
        <w:pStyle w:val="Paragraphedeliste"/>
        <w:numPr>
          <w:ilvl w:val="0"/>
          <w:numId w:val="1"/>
        </w:numPr>
        <w:spacing w:after="0" w:line="276" w:lineRule="auto"/>
        <w:jc w:val="both"/>
        <w:rPr>
          <w:rFonts w:ascii="Lato" w:hAnsi="Lato" w:eastAsia="Lato" w:cs="Lato"/>
          <w:color w:val="000000" w:themeColor="text1"/>
          <w:sz w:val="22"/>
          <w:szCs w:val="22"/>
        </w:rPr>
      </w:pPr>
      <w:r>
        <w:rPr>
          <w:rFonts w:ascii="Lato" w:hAnsi="Lato"/>
          <w:b/>
          <w:color w:val="000000" w:themeColor="text1"/>
          <w:sz w:val="22"/>
        </w:rPr>
        <w:t>Avril 2027</w:t>
      </w:r>
      <w:r w:rsidR="00353BCE">
        <w:rPr>
          <w:rFonts w:ascii="Lato" w:hAnsi="Lato"/>
          <w:b/>
          <w:color w:val="000000" w:themeColor="text1"/>
          <w:sz w:val="22"/>
        </w:rPr>
        <w:t> </w:t>
      </w:r>
      <w:r>
        <w:rPr>
          <w:rFonts w:ascii="Lato" w:hAnsi="Lato"/>
          <w:b/>
          <w:color w:val="000000" w:themeColor="text1"/>
          <w:sz w:val="22"/>
        </w:rPr>
        <w:t xml:space="preserve">: </w:t>
      </w:r>
      <w:r>
        <w:rPr>
          <w:rFonts w:ascii="Lato" w:hAnsi="Lato"/>
          <w:color w:val="000000" w:themeColor="text1"/>
          <w:sz w:val="22"/>
        </w:rPr>
        <w:t>Date de fin estimée de la mise en place du programme</w:t>
      </w:r>
    </w:p>
    <w:p w:rsidR="00163D8E" w:rsidP="3D8443B6" w:rsidRDefault="00163D8E" w14:paraId="03A6E2B9" w14:textId="105A8AC4">
      <w:pPr>
        <w:spacing w:after="0" w:line="276" w:lineRule="auto"/>
        <w:contextualSpacing/>
        <w:jc w:val="both"/>
        <w:rPr>
          <w:rFonts w:ascii="Lato" w:hAnsi="Lato" w:eastAsia="Lato" w:cs="Lato"/>
          <w:color w:val="000000" w:themeColor="text1"/>
          <w:sz w:val="22"/>
          <w:szCs w:val="22"/>
        </w:rPr>
      </w:pPr>
    </w:p>
    <w:p w:rsidR="00163D8E" w:rsidP="3D8443B6" w:rsidRDefault="5E37D8CF" w14:paraId="2A8FDE96" w14:textId="548A46CC">
      <w:pPr>
        <w:spacing w:after="0" w:line="276" w:lineRule="auto"/>
        <w:contextualSpacing/>
        <w:jc w:val="both"/>
        <w:rPr>
          <w:rFonts w:ascii="Lato" w:hAnsi="Lato" w:eastAsia="Lato" w:cs="Lato"/>
          <w:color w:val="2E74B5"/>
        </w:rPr>
      </w:pPr>
      <w:r>
        <w:rPr>
          <w:rFonts w:ascii="Lato" w:hAnsi="Lato"/>
          <w:b/>
          <w:color w:val="2E74B5"/>
        </w:rPr>
        <w:t>Comment envoyer votre candidature</w:t>
      </w:r>
      <w:r w:rsidR="00353BCE">
        <w:rPr>
          <w:rFonts w:ascii="Lato" w:hAnsi="Lato"/>
          <w:b/>
          <w:color w:val="2E74B5"/>
        </w:rPr>
        <w:t> </w:t>
      </w:r>
      <w:r>
        <w:rPr>
          <w:rFonts w:ascii="Lato" w:hAnsi="Lato"/>
          <w:b/>
          <w:color w:val="2E74B5"/>
        </w:rPr>
        <w:t>?</w:t>
      </w:r>
    </w:p>
    <w:p w:rsidR="00163D8E" w:rsidP="27931BDB" w:rsidRDefault="49556DEB" w14:paraId="0774416C" w14:textId="37EB34CB">
      <w:pPr>
        <w:spacing w:after="0" w:line="276" w:lineRule="auto"/>
        <w:contextualSpacing/>
        <w:jc w:val="both"/>
        <w:rPr>
          <w:rFonts w:ascii="Lato" w:hAnsi="Lato" w:eastAsia="Lato" w:cs="Lato"/>
          <w:color w:val="000000" w:themeColor="text1"/>
          <w:sz w:val="22"/>
          <w:szCs w:val="22"/>
        </w:rPr>
      </w:pPr>
      <w:r>
        <w:rPr>
          <w:rFonts w:ascii="Lato" w:hAnsi="Lato"/>
          <w:color w:val="000000" w:themeColor="text1"/>
          <w:sz w:val="22"/>
        </w:rPr>
        <w:t xml:space="preserve">Remplissez le formulaire de candidature ci-joint. Les détails envoyés dans ce formulaire nous aideront à évaluer la candidature pour la subvention. </w:t>
      </w:r>
      <w:r w:rsidRPr="00A86ACF">
        <w:rPr>
          <w:rFonts w:ascii="Lato" w:hAnsi="Lato" w:cs="Lao UI"/>
          <w:sz w:val="22"/>
          <w:szCs w:val="22"/>
        </w:rPr>
        <w:t>Veuillez envoyer votre candidature avec l’objet «</w:t>
      </w:r>
      <w:r w:rsidRPr="00A86ACF" w:rsidR="00353BCE">
        <w:rPr>
          <w:rFonts w:ascii="Lato" w:hAnsi="Lato" w:cs="Arial"/>
          <w:sz w:val="22"/>
          <w:szCs w:val="22"/>
        </w:rPr>
        <w:t> </w:t>
      </w:r>
      <w:proofErr w:type="spellStart"/>
      <w:r w:rsidRPr="00A86ACF">
        <w:rPr>
          <w:rFonts w:ascii="Lato" w:hAnsi="Lato" w:cs="Lao UI"/>
          <w:b/>
          <w:bCs/>
          <w:sz w:val="22"/>
          <w:szCs w:val="22"/>
        </w:rPr>
        <w:t>Advocacy</w:t>
      </w:r>
      <w:proofErr w:type="spellEnd"/>
      <w:r w:rsidRPr="00A86ACF">
        <w:rPr>
          <w:rFonts w:ascii="Lato" w:hAnsi="Lato" w:cs="Lao UI"/>
          <w:b/>
          <w:bCs/>
          <w:sz w:val="22"/>
          <w:szCs w:val="22"/>
        </w:rPr>
        <w:t xml:space="preserve"> for </w:t>
      </w:r>
      <w:proofErr w:type="spellStart"/>
      <w:r w:rsidRPr="00A86ACF">
        <w:rPr>
          <w:rFonts w:ascii="Lato" w:hAnsi="Lato" w:cs="Lao UI"/>
          <w:b/>
          <w:bCs/>
          <w:sz w:val="22"/>
          <w:szCs w:val="22"/>
        </w:rPr>
        <w:t>Generation</w:t>
      </w:r>
      <w:proofErr w:type="spellEnd"/>
      <w:r w:rsidRPr="00A86ACF">
        <w:rPr>
          <w:rFonts w:ascii="Lato" w:hAnsi="Lato" w:cs="Lao UI"/>
          <w:b/>
          <w:bCs/>
          <w:sz w:val="22"/>
          <w:szCs w:val="22"/>
        </w:rPr>
        <w:t xml:space="preserve"> Digital Application 2026</w:t>
      </w:r>
      <w:r w:rsidRPr="00A86ACF" w:rsidR="00353BCE">
        <w:rPr>
          <w:rFonts w:ascii="Lato" w:hAnsi="Lato" w:cs="Arial"/>
          <w:sz w:val="22"/>
          <w:szCs w:val="22"/>
        </w:rPr>
        <w:t> </w:t>
      </w:r>
      <w:r w:rsidRPr="00A86ACF">
        <w:rPr>
          <w:rFonts w:ascii="Lato" w:hAnsi="Lato" w:cs="Lao UI"/>
          <w:sz w:val="22"/>
          <w:szCs w:val="22"/>
        </w:rPr>
        <w:t xml:space="preserve">» à </w:t>
      </w:r>
      <w:hyperlink r:id="rId10">
        <w:r w:rsidRPr="00A86ACF">
          <w:rPr>
            <w:rStyle w:val="Lienhypertexte"/>
            <w:rFonts w:ascii="Lato" w:hAnsi="Lato" w:cs="Lao UI"/>
            <w:sz w:val="22"/>
            <w:szCs w:val="22"/>
          </w:rPr>
          <w:t>surfsmart@wagggs.org</w:t>
        </w:r>
      </w:hyperlink>
      <w:r w:rsidRPr="00A86ACF">
        <w:rPr>
          <w:rFonts w:ascii="Lato" w:hAnsi="Lato" w:cs="Lao UI"/>
          <w:color w:val="000000" w:themeColor="text1"/>
          <w:sz w:val="22"/>
          <w:szCs w:val="22"/>
        </w:rPr>
        <w:t xml:space="preserve">. </w:t>
      </w:r>
      <w:r w:rsidRPr="00A86ACF">
        <w:rPr>
          <w:rFonts w:ascii="Lato" w:hAnsi="Lato" w:cs="Lao UI"/>
          <w:sz w:val="22"/>
          <w:szCs w:val="22"/>
        </w:rPr>
        <w:t xml:space="preserve">Pour toutes questions concernant les candidatures, veuillez contacter </w:t>
      </w:r>
      <w:hyperlink r:id="rId11">
        <w:r w:rsidRPr="00A86ACF">
          <w:rPr>
            <w:rStyle w:val="Lienhypertexte"/>
            <w:rFonts w:ascii="Lato" w:hAnsi="Lato" w:cs="Lao UI"/>
            <w:sz w:val="22"/>
            <w:szCs w:val="22"/>
          </w:rPr>
          <w:t>prerana.shakya@wagggs.org</w:t>
        </w:r>
      </w:hyperlink>
      <w:r w:rsidRPr="00A86ACF">
        <w:rPr>
          <w:rFonts w:ascii="Lato" w:hAnsi="Lato" w:cs="Lao UI"/>
          <w:color w:val="000000" w:themeColor="text1"/>
          <w:sz w:val="22"/>
          <w:szCs w:val="22"/>
        </w:rPr>
        <w:t>.</w:t>
      </w:r>
      <w:r>
        <w:rPr>
          <w:rFonts w:ascii="Lato" w:hAnsi="Lato"/>
          <w:color w:val="000000" w:themeColor="text1"/>
          <w:sz w:val="22"/>
        </w:rPr>
        <w:t xml:space="preserve"> </w:t>
      </w:r>
    </w:p>
    <w:p w:rsidR="00163D8E" w:rsidP="6DE4345D" w:rsidRDefault="00163D8E" w14:paraId="18ED4336" w14:textId="55A8AD3B">
      <w:pPr>
        <w:spacing w:after="0" w:line="276" w:lineRule="auto"/>
        <w:jc w:val="both"/>
        <w:rPr>
          <w:rFonts w:ascii="Lato" w:hAnsi="Lato" w:eastAsia="Lato" w:cs="Lato"/>
          <w:color w:val="000000" w:themeColor="text1"/>
          <w:sz w:val="22"/>
          <w:szCs w:val="22"/>
        </w:rPr>
      </w:pPr>
    </w:p>
    <w:p w:rsidR="00163D8E" w:rsidP="27931BDB" w:rsidRDefault="49556DEB" w14:paraId="7A49AFC7" w14:textId="0B3A2CF4">
      <w:pPr>
        <w:spacing w:after="0" w:line="276" w:lineRule="auto"/>
        <w:contextualSpacing/>
        <w:jc w:val="both"/>
        <w:rPr>
          <w:rFonts w:ascii="Lato" w:hAnsi="Lato" w:eastAsia="Lato" w:cs="Lato"/>
          <w:color w:val="000000" w:themeColor="text1"/>
          <w:sz w:val="22"/>
          <w:szCs w:val="22"/>
        </w:rPr>
      </w:pPr>
      <w:r>
        <w:rPr>
          <w:rFonts w:ascii="Lato" w:hAnsi="Lato"/>
          <w:color w:val="000000" w:themeColor="text1"/>
          <w:sz w:val="22"/>
        </w:rPr>
        <w:t xml:space="preserve">Au moment de remplir votre candidature, veuillez prendre en compte les ressources et les opportunités que vous avez déjà et qui pourraient aider à mettre en place </w:t>
      </w:r>
      <w:r w:rsidR="009D5B85">
        <w:rPr>
          <w:rFonts w:ascii="Lato" w:hAnsi="Lato"/>
          <w:color w:val="000000" w:themeColor="text1"/>
          <w:sz w:val="22"/>
        </w:rPr>
        <w:t>le</w:t>
      </w:r>
      <w:r>
        <w:rPr>
          <w:rFonts w:ascii="Lato" w:hAnsi="Lato"/>
          <w:color w:val="000000" w:themeColor="text1"/>
          <w:sz w:val="22"/>
        </w:rPr>
        <w:t xml:space="preserve"> programme Surf Smart </w:t>
      </w:r>
      <w:r>
        <w:rPr>
          <w:rFonts w:ascii="Lato" w:hAnsi="Lato"/>
          <w:color w:val="000000" w:themeColor="text1"/>
          <w:sz w:val="22"/>
        </w:rPr>
        <w:lastRenderedPageBreak/>
        <w:t xml:space="preserve">et le volet plaidoyer de Génération Digitale dans votre OM (prenez en compte les ressources humaines, les évènements à venir qui sont déjà planifiés, les ressources financières, etc.) </w:t>
      </w:r>
    </w:p>
    <w:p w:rsidR="00163D8E" w:rsidP="3D8443B6" w:rsidRDefault="00163D8E" w14:paraId="1DCA3C21" w14:textId="54EE9586">
      <w:pPr>
        <w:spacing w:after="0" w:line="276" w:lineRule="auto"/>
        <w:contextualSpacing/>
        <w:jc w:val="both"/>
        <w:rPr>
          <w:rFonts w:ascii="Lato" w:hAnsi="Lato" w:eastAsia="Lato" w:cs="Lato"/>
          <w:color w:val="000000" w:themeColor="text1"/>
          <w:sz w:val="22"/>
          <w:szCs w:val="22"/>
        </w:rPr>
      </w:pPr>
    </w:p>
    <w:p w:rsidR="00163D8E" w:rsidP="27931BDB" w:rsidRDefault="49556DEB" w14:paraId="69E73FD1" w14:textId="2FE2E8AD">
      <w:pPr>
        <w:spacing w:after="0" w:line="276" w:lineRule="auto"/>
        <w:contextualSpacing/>
        <w:jc w:val="both"/>
        <w:rPr>
          <w:rFonts w:ascii="Lato" w:hAnsi="Lato" w:eastAsia="Lato" w:cs="Lato"/>
          <w:color w:val="000000" w:themeColor="text1"/>
          <w:sz w:val="22"/>
          <w:szCs w:val="22"/>
        </w:rPr>
      </w:pPr>
      <w:r>
        <w:rPr>
          <w:rFonts w:ascii="Lato" w:hAnsi="Lato"/>
          <w:b/>
          <w:color w:val="2E74B5"/>
        </w:rPr>
        <w:t>Contextes mixtes</w:t>
      </w:r>
      <w:r w:rsidR="00353BCE">
        <w:rPr>
          <w:rFonts w:ascii="Lato" w:hAnsi="Lato"/>
          <w:b/>
          <w:color w:val="2E74B5"/>
        </w:rPr>
        <w:t> </w:t>
      </w:r>
      <w:r>
        <w:rPr>
          <w:rFonts w:ascii="Lato" w:hAnsi="Lato"/>
          <w:b/>
          <w:color w:val="2E74B5"/>
        </w:rPr>
        <w:t>:</w:t>
      </w:r>
      <w:r>
        <w:rPr>
          <w:rFonts w:ascii="Lato" w:hAnsi="Lato"/>
          <w:color w:val="000000" w:themeColor="text1"/>
          <w:sz w:val="22"/>
        </w:rPr>
        <w:t xml:space="preserve"> Le programme de plaidoyer de Génération Digitale lié à Surf Smart peut </w:t>
      </w:r>
      <w:r w:rsidR="008062E9">
        <w:rPr>
          <w:rFonts w:ascii="Lato" w:hAnsi="Lato"/>
          <w:color w:val="000000" w:themeColor="text1"/>
          <w:sz w:val="22"/>
        </w:rPr>
        <w:t>s’adresser à la fois à des</w:t>
      </w:r>
      <w:r>
        <w:rPr>
          <w:rFonts w:ascii="Lato" w:hAnsi="Lato"/>
          <w:color w:val="000000" w:themeColor="text1"/>
          <w:sz w:val="22"/>
        </w:rPr>
        <w:t xml:space="preserve"> filles et </w:t>
      </w:r>
      <w:r w:rsidR="008062E9">
        <w:rPr>
          <w:rFonts w:ascii="Lato" w:hAnsi="Lato"/>
          <w:color w:val="000000" w:themeColor="text1"/>
          <w:sz w:val="22"/>
        </w:rPr>
        <w:t>à des</w:t>
      </w:r>
      <w:r>
        <w:rPr>
          <w:rFonts w:ascii="Lato" w:hAnsi="Lato"/>
          <w:color w:val="000000" w:themeColor="text1"/>
          <w:sz w:val="22"/>
        </w:rPr>
        <w:t xml:space="preserve"> garçons. C’est pourquoi les OM qui accueillent les deux genres sont aussi encouragées à envoyer leur candidature.</w:t>
      </w:r>
    </w:p>
    <w:p w:rsidR="00163D8E" w:rsidP="3D8443B6" w:rsidRDefault="00163D8E" w14:paraId="08B2A5D5" w14:textId="400B54BF">
      <w:pPr>
        <w:spacing w:after="0" w:line="276" w:lineRule="auto"/>
        <w:contextualSpacing/>
        <w:jc w:val="both"/>
        <w:rPr>
          <w:rFonts w:ascii="Lato" w:hAnsi="Lato" w:eastAsia="Lato" w:cs="Lato"/>
          <w:color w:val="000000" w:themeColor="text1"/>
          <w:sz w:val="22"/>
          <w:szCs w:val="22"/>
        </w:rPr>
      </w:pPr>
    </w:p>
    <w:p w:rsidR="00163D8E" w:rsidP="3D8443B6" w:rsidRDefault="00163D8E" w14:paraId="55A7A1FE" w14:textId="5162E358">
      <w:pPr>
        <w:spacing w:after="0" w:line="276" w:lineRule="auto"/>
        <w:contextualSpacing/>
        <w:jc w:val="both"/>
        <w:rPr>
          <w:rFonts w:ascii="Lato" w:hAnsi="Lato" w:eastAsia="Lato" w:cs="Lato"/>
          <w:color w:val="000000" w:themeColor="text1"/>
          <w:sz w:val="22"/>
          <w:szCs w:val="22"/>
        </w:rPr>
      </w:pPr>
    </w:p>
    <w:p w:rsidR="00163D8E" w:rsidP="6DE4345D" w:rsidRDefault="49556DEB" w14:paraId="7D0C7F2C" w14:textId="38C48F90">
      <w:pPr>
        <w:spacing w:after="0" w:line="276" w:lineRule="auto"/>
        <w:jc w:val="both"/>
        <w:rPr>
          <w:rFonts w:ascii="Lato" w:hAnsi="Lato" w:eastAsia="Lato" w:cs="Lato"/>
          <w:color w:val="2E74B5"/>
        </w:rPr>
      </w:pPr>
      <w:r>
        <w:rPr>
          <w:rFonts w:ascii="Lato" w:hAnsi="Lato"/>
          <w:b/>
          <w:color w:val="2E74B5"/>
        </w:rPr>
        <w:t>Les candidatures seront évaluées selon les critères suivants</w:t>
      </w:r>
      <w:r w:rsidR="00353BCE">
        <w:rPr>
          <w:rFonts w:ascii="Lato" w:hAnsi="Lato"/>
          <w:b/>
          <w:color w:val="2E74B5"/>
        </w:rPr>
        <w:t> </w:t>
      </w:r>
      <w:r>
        <w:rPr>
          <w:rFonts w:ascii="Lato" w:hAnsi="Lato"/>
          <w:b/>
          <w:color w:val="2E74B5"/>
        </w:rPr>
        <w:t>:</w:t>
      </w:r>
    </w:p>
    <w:p w:rsidR="00163D8E" w:rsidP="3D8443B6" w:rsidRDefault="00163D8E" w14:paraId="5B45B730" w14:textId="51ACAE5B">
      <w:pPr>
        <w:spacing w:after="0" w:line="276" w:lineRule="auto"/>
        <w:contextualSpacing/>
        <w:jc w:val="both"/>
        <w:rPr>
          <w:rFonts w:ascii="Lato" w:hAnsi="Lato" w:eastAsia="Lato" w:cs="Lato"/>
          <w:color w:val="000000" w:themeColor="text1"/>
          <w:sz w:val="22"/>
          <w:szCs w:val="22"/>
        </w:rPr>
      </w:pPr>
    </w:p>
    <w:p w:rsidR="00163D8E" w:rsidP="6DE4345D" w:rsidRDefault="5E37D8CF" w14:paraId="601E4E07" w14:textId="72F290CC">
      <w:pPr>
        <w:pStyle w:val="Paragraphedeliste"/>
        <w:numPr>
          <w:ilvl w:val="0"/>
          <w:numId w:val="11"/>
        </w:numPr>
        <w:spacing w:after="0" w:line="276" w:lineRule="auto"/>
        <w:jc w:val="both"/>
        <w:rPr>
          <w:rFonts w:ascii="Lato" w:hAnsi="Lato" w:eastAsia="Lato" w:cs="Lato"/>
          <w:color w:val="000000" w:themeColor="text1"/>
          <w:sz w:val="22"/>
          <w:szCs w:val="22"/>
        </w:rPr>
      </w:pPr>
      <w:r>
        <w:rPr>
          <w:rStyle w:val="normaltextrun"/>
          <w:rFonts w:ascii="Lato" w:hAnsi="Lato"/>
          <w:b/>
          <w:bCs/>
          <w:color w:val="000000" w:themeColor="text1"/>
        </w:rPr>
        <w:t>Un plan de projet clair</w:t>
      </w:r>
      <w:r w:rsidR="00353BCE">
        <w:rPr>
          <w:rStyle w:val="normaltextrun"/>
          <w:rFonts w:ascii="Lato" w:hAnsi="Lato"/>
          <w:b/>
          <w:bCs/>
          <w:color w:val="000000" w:themeColor="text1"/>
        </w:rPr>
        <w:t> </w:t>
      </w:r>
      <w:r>
        <w:rPr>
          <w:rStyle w:val="normaltextrun"/>
          <w:rFonts w:ascii="Lato" w:hAnsi="Lato"/>
          <w:b/>
          <w:bCs/>
          <w:color w:val="000000" w:themeColor="text1"/>
        </w:rPr>
        <w:t>:</w:t>
      </w:r>
      <w:r>
        <w:rPr>
          <w:rStyle w:val="normaltextrun"/>
          <w:rFonts w:ascii="Lato" w:hAnsi="Lato"/>
          <w:color w:val="000000" w:themeColor="text1"/>
        </w:rPr>
        <w:t xml:space="preserve"> </w:t>
      </w:r>
      <w:r>
        <w:rPr>
          <w:rFonts w:ascii="Lato" w:hAnsi="Lato"/>
          <w:color w:val="000000" w:themeColor="text1"/>
          <w:sz w:val="22"/>
        </w:rPr>
        <w:t>L’OM a un plan spécifique, mesurable, atteignable, réaliste et temporellement défini.  </w:t>
      </w:r>
    </w:p>
    <w:p w:rsidR="00163D8E" w:rsidP="6DE4345D" w:rsidRDefault="5E37D8CF" w14:paraId="2608E843" w14:textId="2C3B0934">
      <w:pPr>
        <w:pStyle w:val="Paragraphedeliste"/>
        <w:numPr>
          <w:ilvl w:val="0"/>
          <w:numId w:val="11"/>
        </w:numPr>
        <w:spacing w:after="0" w:line="276" w:lineRule="auto"/>
        <w:jc w:val="both"/>
        <w:rPr>
          <w:rFonts w:ascii="Lato" w:hAnsi="Lato" w:eastAsia="Lato" w:cs="Lato"/>
          <w:color w:val="000000" w:themeColor="text1"/>
          <w:sz w:val="22"/>
          <w:szCs w:val="22"/>
        </w:rPr>
      </w:pPr>
      <w:r>
        <w:rPr>
          <w:rStyle w:val="normaltextrun"/>
          <w:rFonts w:ascii="Lato" w:hAnsi="Lato"/>
          <w:b/>
          <w:color w:val="000000" w:themeColor="text1"/>
        </w:rPr>
        <w:t>Un budget réaliste</w:t>
      </w:r>
      <w:r w:rsidR="00353BCE">
        <w:rPr>
          <w:rStyle w:val="normaltextrun"/>
          <w:rFonts w:ascii="Lato" w:hAnsi="Lato"/>
          <w:b/>
          <w:color w:val="000000" w:themeColor="text1"/>
        </w:rPr>
        <w:t xml:space="preserve"> : </w:t>
      </w:r>
      <w:r>
        <w:rPr>
          <w:rStyle w:val="normaltextrun"/>
          <w:rFonts w:ascii="Lato" w:hAnsi="Lato"/>
          <w:color w:val="000000" w:themeColor="text1"/>
        </w:rPr>
        <w:t>Il s’agit d’une explication claire de la manière dont les fonds demandés sont essentiels pour mettre en place le projet, et comment ces fonds permettr</w:t>
      </w:r>
      <w:r w:rsidR="00645D9B">
        <w:rPr>
          <w:rStyle w:val="normaltextrun"/>
          <w:rFonts w:ascii="Lato" w:hAnsi="Lato"/>
          <w:color w:val="000000" w:themeColor="text1"/>
        </w:rPr>
        <w:t>o</w:t>
      </w:r>
      <w:r>
        <w:rPr>
          <w:rStyle w:val="normaltextrun"/>
          <w:rFonts w:ascii="Lato" w:hAnsi="Lato"/>
          <w:color w:val="000000" w:themeColor="text1"/>
        </w:rPr>
        <w:t>nt au projet d’atteindre ses objectifs.  </w:t>
      </w:r>
    </w:p>
    <w:p w:rsidR="00163D8E" w:rsidP="6DE4345D" w:rsidRDefault="5E37D8CF" w14:paraId="107057E0" w14:textId="1DD45DAF">
      <w:pPr>
        <w:pStyle w:val="Paragraphedeliste"/>
        <w:numPr>
          <w:ilvl w:val="0"/>
          <w:numId w:val="11"/>
        </w:numPr>
        <w:spacing w:after="0" w:line="276" w:lineRule="auto"/>
        <w:jc w:val="both"/>
        <w:rPr>
          <w:rFonts w:ascii="Lato" w:hAnsi="Lato" w:eastAsia="Lato" w:cs="Lato"/>
          <w:color w:val="000000" w:themeColor="text1"/>
          <w:sz w:val="22"/>
          <w:szCs w:val="22"/>
        </w:rPr>
      </w:pPr>
      <w:r>
        <w:rPr>
          <w:rStyle w:val="normaltextrun"/>
          <w:rFonts w:ascii="Lato" w:hAnsi="Lato"/>
          <w:b/>
          <w:bCs/>
          <w:color w:val="000000" w:themeColor="text1"/>
        </w:rPr>
        <w:t>Un engagement démontré envers les objectifs du programme</w:t>
      </w:r>
      <w:r w:rsidR="00353BCE">
        <w:rPr>
          <w:rStyle w:val="normaltextrun"/>
          <w:rFonts w:ascii="Lato" w:hAnsi="Lato"/>
          <w:b/>
          <w:bCs/>
          <w:color w:val="000000" w:themeColor="text1"/>
        </w:rPr>
        <w:t> </w:t>
      </w:r>
      <w:r>
        <w:rPr>
          <w:rStyle w:val="normaltextrun"/>
          <w:rFonts w:ascii="Lato" w:hAnsi="Lato"/>
          <w:b/>
          <w:bCs/>
          <w:color w:val="000000" w:themeColor="text1"/>
        </w:rPr>
        <w:t>:</w:t>
      </w:r>
      <w:r>
        <w:rPr>
          <w:rStyle w:val="normaltextrun"/>
          <w:rFonts w:ascii="Lato" w:hAnsi="Lato"/>
          <w:color w:val="000000" w:themeColor="text1"/>
        </w:rPr>
        <w:t xml:space="preserve"> L’OM a une expérience éprouvée ou a montré un intérêt certain pour </w:t>
      </w:r>
      <w:r w:rsidR="00CB6B1E">
        <w:rPr>
          <w:rStyle w:val="normaltextrun"/>
          <w:rFonts w:ascii="Lato" w:hAnsi="Lato"/>
          <w:color w:val="000000" w:themeColor="text1"/>
        </w:rPr>
        <w:t>obtenir</w:t>
      </w:r>
      <w:r>
        <w:rPr>
          <w:rStyle w:val="normaltextrun"/>
          <w:rFonts w:ascii="Lato" w:hAnsi="Lato"/>
          <w:color w:val="000000" w:themeColor="text1"/>
        </w:rPr>
        <w:t xml:space="preserve"> les résultats du programme, en accord avec le sujet.</w:t>
      </w:r>
    </w:p>
    <w:p w:rsidR="00163D8E" w:rsidP="2C3DA941" w:rsidRDefault="49556DEB" w14:paraId="038AEFAB" w14:textId="2307106B">
      <w:pPr>
        <w:pStyle w:val="Paragraphedeliste"/>
        <w:numPr>
          <w:ilvl w:val="0"/>
          <w:numId w:val="11"/>
        </w:numPr>
        <w:spacing w:after="0" w:line="276" w:lineRule="auto"/>
        <w:jc w:val="both"/>
        <w:rPr>
          <w:rStyle w:val="normaltextrun"/>
          <w:rFonts w:ascii="Lato" w:hAnsi="Lato" w:eastAsia="Lato" w:cs="Lato"/>
          <w:color w:val="000000" w:themeColor="text1"/>
          <w:highlight w:val="yellow"/>
        </w:rPr>
      </w:pPr>
      <w:r>
        <w:rPr>
          <w:rStyle w:val="normaltextrun"/>
          <w:rFonts w:ascii="Lato" w:hAnsi="Lato"/>
          <w:b/>
          <w:color w:val="000000" w:themeColor="text1"/>
        </w:rPr>
        <w:t>La normalisation des concepts de diversité, d’égalité et d’inclusion (DEI)</w:t>
      </w:r>
      <w:r w:rsidR="00353BCE">
        <w:rPr>
          <w:rStyle w:val="normaltextrun"/>
          <w:rFonts w:ascii="Lato" w:hAnsi="Lato"/>
          <w:b/>
          <w:color w:val="000000" w:themeColor="text1"/>
        </w:rPr>
        <w:t> </w:t>
      </w:r>
      <w:r>
        <w:rPr>
          <w:rStyle w:val="normaltextrun"/>
          <w:rFonts w:ascii="Lato" w:hAnsi="Lato"/>
          <w:b/>
          <w:color w:val="000000" w:themeColor="text1"/>
        </w:rPr>
        <w:t>:</w:t>
      </w:r>
      <w:r>
        <w:rPr>
          <w:rStyle w:val="normaltextrun"/>
          <w:rFonts w:ascii="Lato" w:hAnsi="Lato"/>
          <w:color w:val="000000" w:themeColor="text1"/>
        </w:rPr>
        <w:t xml:space="preserve"> L’OM a réfléchi à la manière dont elle va assurer l’accessibilité et des opportunités égales.</w:t>
      </w:r>
    </w:p>
    <w:p w:rsidR="00163D8E" w:rsidP="6DE4345D" w:rsidRDefault="5E37D8CF" w14:paraId="529DEA7D" w14:textId="64CA546F">
      <w:pPr>
        <w:pStyle w:val="Paragraphedeliste"/>
        <w:numPr>
          <w:ilvl w:val="0"/>
          <w:numId w:val="11"/>
        </w:numPr>
        <w:spacing w:after="0" w:line="276" w:lineRule="auto"/>
        <w:jc w:val="both"/>
        <w:rPr>
          <w:rFonts w:ascii="Lato" w:hAnsi="Lato" w:eastAsia="Lato" w:cs="Lato"/>
          <w:color w:val="000000" w:themeColor="text1"/>
          <w:sz w:val="22"/>
          <w:szCs w:val="22"/>
        </w:rPr>
      </w:pPr>
      <w:r>
        <w:rPr>
          <w:rStyle w:val="normaltextrun"/>
          <w:rFonts w:ascii="Lato" w:hAnsi="Lato"/>
          <w:b/>
          <w:bCs/>
          <w:color w:val="000000" w:themeColor="text1"/>
        </w:rPr>
        <w:t>La contribution de l’OM</w:t>
      </w:r>
      <w:r w:rsidR="00353BCE">
        <w:rPr>
          <w:rStyle w:val="normaltextrun"/>
          <w:rFonts w:ascii="Lato" w:hAnsi="Lato"/>
          <w:b/>
          <w:bCs/>
          <w:color w:val="000000" w:themeColor="text1"/>
        </w:rPr>
        <w:t> </w:t>
      </w:r>
      <w:r>
        <w:rPr>
          <w:rStyle w:val="normaltextrun"/>
          <w:rFonts w:ascii="Lato" w:hAnsi="Lato"/>
          <w:b/>
          <w:bCs/>
          <w:color w:val="000000" w:themeColor="text1"/>
        </w:rPr>
        <w:t>:</w:t>
      </w:r>
      <w:r>
        <w:rPr>
          <w:rStyle w:val="normaltextrun"/>
          <w:rFonts w:ascii="Lato" w:hAnsi="Lato"/>
          <w:color w:val="000000" w:themeColor="text1"/>
        </w:rPr>
        <w:t xml:space="preserve"> L’OM est encouragée à montrer comment elle va contribuer au projet </w:t>
      </w:r>
      <w:r w:rsidR="009D5B85">
        <w:rPr>
          <w:rStyle w:val="normaltextrun"/>
          <w:rFonts w:ascii="Lato" w:hAnsi="Lato"/>
          <w:color w:val="000000" w:themeColor="text1"/>
        </w:rPr>
        <w:t>avec</w:t>
      </w:r>
      <w:r>
        <w:rPr>
          <w:rStyle w:val="normaltextrun"/>
          <w:rFonts w:ascii="Lato" w:hAnsi="Lato"/>
          <w:color w:val="000000" w:themeColor="text1"/>
        </w:rPr>
        <w:t xml:space="preserve"> ses propres ressources (pas nécessairement financières, mais aussi humaines) et utiliser des évènements et des projets existants pour promouvoir et intégrer le programme </w:t>
      </w:r>
      <w:r w:rsidR="009D5B85">
        <w:rPr>
          <w:rStyle w:val="normaltextrun"/>
          <w:rFonts w:ascii="Lato" w:hAnsi="Lato"/>
          <w:color w:val="000000" w:themeColor="text1"/>
        </w:rPr>
        <w:t>à</w:t>
      </w:r>
      <w:r>
        <w:rPr>
          <w:rStyle w:val="normaltextrun"/>
          <w:rFonts w:ascii="Lato" w:hAnsi="Lato"/>
          <w:color w:val="000000" w:themeColor="text1"/>
        </w:rPr>
        <w:t xml:space="preserve"> l’organisation.  </w:t>
      </w:r>
    </w:p>
    <w:p w:rsidR="00163D8E" w:rsidP="6DE4345D" w:rsidRDefault="5E37D8CF" w14:paraId="095C2CDC" w14:textId="62816C1C">
      <w:pPr>
        <w:pStyle w:val="Paragraphedeliste"/>
        <w:numPr>
          <w:ilvl w:val="0"/>
          <w:numId w:val="11"/>
        </w:numPr>
        <w:spacing w:after="0" w:line="276" w:lineRule="auto"/>
        <w:jc w:val="both"/>
        <w:rPr>
          <w:rFonts w:ascii="Lato" w:hAnsi="Lato" w:eastAsia="Lato" w:cs="Lato"/>
          <w:color w:val="000000" w:themeColor="text1"/>
          <w:sz w:val="22"/>
          <w:szCs w:val="22"/>
        </w:rPr>
      </w:pPr>
      <w:r>
        <w:rPr>
          <w:rStyle w:val="normaltextrun"/>
          <w:rFonts w:ascii="Lato" w:hAnsi="Lato"/>
          <w:b/>
          <w:bCs/>
          <w:color w:val="000000" w:themeColor="text1"/>
        </w:rPr>
        <w:t>L’innovation</w:t>
      </w:r>
      <w:r w:rsidR="00353BCE">
        <w:rPr>
          <w:rStyle w:val="normaltextrun"/>
          <w:rFonts w:ascii="Lato" w:hAnsi="Lato"/>
          <w:b/>
          <w:bCs/>
          <w:color w:val="000000" w:themeColor="text1"/>
        </w:rPr>
        <w:t> </w:t>
      </w:r>
      <w:r>
        <w:rPr>
          <w:rStyle w:val="normaltextrun"/>
          <w:rFonts w:ascii="Lato" w:hAnsi="Lato"/>
          <w:b/>
          <w:bCs/>
          <w:color w:val="000000" w:themeColor="text1"/>
        </w:rPr>
        <w:t>:</w:t>
      </w:r>
      <w:r>
        <w:rPr>
          <w:rStyle w:val="normaltextrun"/>
          <w:rFonts w:ascii="Lato" w:hAnsi="Lato"/>
          <w:color w:val="000000" w:themeColor="text1"/>
        </w:rPr>
        <w:t xml:space="preserve"> L’OM est encouragée à identifier les manières dont le programme pourrait être amélioré pour toucher plus d’enfants et de jeunes, en particulier des filles et des jeunes femmes.</w:t>
      </w:r>
    </w:p>
    <w:p w:rsidR="00163D8E" w:rsidP="6DE4345D" w:rsidRDefault="5E37D8CF" w14:paraId="238C02DC" w14:textId="644050CA">
      <w:pPr>
        <w:pStyle w:val="Paragraphedeliste"/>
        <w:numPr>
          <w:ilvl w:val="0"/>
          <w:numId w:val="11"/>
        </w:numPr>
        <w:spacing w:after="0" w:line="276" w:lineRule="auto"/>
        <w:jc w:val="both"/>
        <w:rPr>
          <w:rFonts w:ascii="Lato" w:hAnsi="Lato" w:eastAsia="Lato" w:cs="Lato"/>
          <w:color w:val="000000" w:themeColor="text1"/>
          <w:sz w:val="22"/>
          <w:szCs w:val="22"/>
        </w:rPr>
      </w:pPr>
      <w:r>
        <w:rPr>
          <w:rStyle w:val="normaltextrun"/>
          <w:rFonts w:ascii="Lato" w:hAnsi="Lato"/>
          <w:b/>
          <w:bCs/>
          <w:color w:val="000000" w:themeColor="text1"/>
        </w:rPr>
        <w:t>L’impact social</w:t>
      </w:r>
      <w:r w:rsidR="00353BCE">
        <w:rPr>
          <w:rStyle w:val="normaltextrun"/>
          <w:rFonts w:ascii="Lato" w:hAnsi="Lato"/>
          <w:b/>
          <w:bCs/>
          <w:color w:val="000000" w:themeColor="text1"/>
        </w:rPr>
        <w:t> </w:t>
      </w:r>
      <w:r>
        <w:rPr>
          <w:rStyle w:val="normaltextrun"/>
          <w:rFonts w:ascii="Lato" w:hAnsi="Lato"/>
          <w:b/>
          <w:bCs/>
          <w:color w:val="000000" w:themeColor="text1"/>
        </w:rPr>
        <w:t>:</w:t>
      </w:r>
      <w:r>
        <w:rPr>
          <w:rStyle w:val="normaltextrun"/>
          <w:rFonts w:ascii="Lato" w:hAnsi="Lato"/>
          <w:color w:val="000000" w:themeColor="text1"/>
        </w:rPr>
        <w:t xml:space="preserve"> L’OM prend en compte l’impact social dans sa stratégie et son approche et s’assure que les jeunes peuvent mener des projets d’action sociale sur des problématiques qui leur paraissent pertinentes au niveau local ou international. </w:t>
      </w:r>
    </w:p>
    <w:p w:rsidR="00163D8E" w:rsidP="6DE4345D" w:rsidRDefault="5E37D8CF" w14:paraId="0D5ACED2" w14:textId="6B4955D1">
      <w:pPr>
        <w:pStyle w:val="Paragraphedeliste"/>
        <w:numPr>
          <w:ilvl w:val="0"/>
          <w:numId w:val="11"/>
        </w:numPr>
        <w:spacing w:after="0" w:line="276" w:lineRule="auto"/>
        <w:jc w:val="both"/>
        <w:rPr>
          <w:rFonts w:ascii="Lato" w:hAnsi="Lato" w:eastAsia="Lato" w:cs="Lato"/>
          <w:color w:val="D13438"/>
          <w:sz w:val="22"/>
          <w:szCs w:val="22"/>
        </w:rPr>
      </w:pPr>
      <w:r>
        <w:rPr>
          <w:rStyle w:val="normaltextrun"/>
          <w:rFonts w:ascii="Lato" w:hAnsi="Lato"/>
          <w:b/>
          <w:bCs/>
          <w:color w:val="000000" w:themeColor="text1"/>
        </w:rPr>
        <w:t>La durabilité</w:t>
      </w:r>
      <w:r w:rsidR="00353BCE">
        <w:rPr>
          <w:rStyle w:val="normaltextrun"/>
          <w:rFonts w:ascii="Lato" w:hAnsi="Lato"/>
          <w:b/>
          <w:bCs/>
          <w:color w:val="000000" w:themeColor="text1"/>
        </w:rPr>
        <w:t> </w:t>
      </w:r>
      <w:r>
        <w:rPr>
          <w:rStyle w:val="normaltextrun"/>
          <w:rFonts w:ascii="Lato" w:hAnsi="Lato"/>
          <w:b/>
          <w:bCs/>
          <w:color w:val="000000" w:themeColor="text1"/>
        </w:rPr>
        <w:t>:</w:t>
      </w:r>
      <w:r>
        <w:rPr>
          <w:rStyle w:val="normaltextrun"/>
          <w:rFonts w:ascii="Lato" w:hAnsi="Lato"/>
          <w:color w:val="000000" w:themeColor="text1"/>
        </w:rPr>
        <w:t xml:space="preserve"> L’OM est encouragée à identifier les mécanismes de durabilité. Elle peut par exemple explorer de potentiels partenariats ou de potentielles collaborations avec différentes institutions gouvernementales, non gouvernementales ou commerciales. Elle est aussi encouragée à identifier des activités de plaidoyer qui pourraient contribuer à la durabilité du programme.</w:t>
      </w:r>
    </w:p>
    <w:p w:rsidR="544BC86B" w:rsidP="2C3DA941" w:rsidRDefault="544BC86B" w14:paraId="658FBD9E" w14:textId="1183E5A4">
      <w:pPr>
        <w:pStyle w:val="Paragraphedeliste"/>
        <w:numPr>
          <w:ilvl w:val="0"/>
          <w:numId w:val="11"/>
        </w:numPr>
        <w:spacing w:after="0" w:line="276" w:lineRule="auto"/>
        <w:jc w:val="both"/>
        <w:rPr>
          <w:rFonts w:ascii="Lato" w:hAnsi="Lato" w:eastAsia="Lato" w:cs="Lato"/>
          <w:color w:val="000000" w:themeColor="text1"/>
        </w:rPr>
      </w:pPr>
      <w:r>
        <w:rPr>
          <w:rStyle w:val="normaltextrun"/>
          <w:rFonts w:ascii="Lato" w:hAnsi="Lato"/>
          <w:b/>
          <w:bCs/>
          <w:color w:val="000000" w:themeColor="text1"/>
        </w:rPr>
        <w:t>Les bénéfices pour l’OM</w:t>
      </w:r>
      <w:r w:rsidR="009D5B85">
        <w:rPr>
          <w:rStyle w:val="normaltextrun"/>
          <w:rFonts w:ascii="Lato" w:hAnsi="Lato"/>
          <w:b/>
          <w:bCs/>
          <w:color w:val="000000" w:themeColor="text1"/>
        </w:rPr>
        <w:t> :</w:t>
      </w:r>
      <w:r>
        <w:rPr>
          <w:rStyle w:val="normaltextrun"/>
          <w:rFonts w:ascii="Lato" w:hAnsi="Lato"/>
          <w:color w:val="000000" w:themeColor="text1"/>
        </w:rPr>
        <w:t xml:space="preserve"> Les financements vont aider à renforcer les capacités de l’OM et contribuer à son plan stratégique. Les OM doivent expliquer en quoi le travail financé va les aider à atteindre leurs objectifs organisationnels. </w:t>
      </w:r>
    </w:p>
    <w:p w:rsidRPr="00DE5826" w:rsidR="2C3DA941" w:rsidP="2C3DA941" w:rsidRDefault="2C3DA941" w14:paraId="48AAEDD0" w14:textId="51BBF57B">
      <w:pPr>
        <w:pStyle w:val="Paragraphedeliste"/>
        <w:spacing w:after="0" w:line="276" w:lineRule="auto"/>
        <w:jc w:val="both"/>
        <w:rPr>
          <w:rStyle w:val="normaltextrun"/>
          <w:rFonts w:ascii="Lato" w:hAnsi="Lato" w:eastAsia="Lato" w:cs="Lato"/>
          <w:color w:val="000000" w:themeColor="text1"/>
        </w:rPr>
      </w:pPr>
    </w:p>
    <w:p w:rsidR="00163D8E" w:rsidP="6DE4345D" w:rsidRDefault="00163D8E" w14:paraId="7C3DFADD" w14:textId="3B1F4FFF">
      <w:pPr>
        <w:pStyle w:val="Paragraphedeliste"/>
        <w:spacing w:after="0" w:line="276" w:lineRule="auto"/>
        <w:jc w:val="both"/>
        <w:rPr>
          <w:rStyle w:val="normaltextrun"/>
          <w:rFonts w:ascii="Lato" w:hAnsi="Lato" w:eastAsia="Lato" w:cs="Lato"/>
          <w:color w:val="000000" w:themeColor="text1"/>
        </w:rPr>
      </w:pPr>
    </w:p>
    <w:p w:rsidR="00163D8E" w:rsidP="3D8443B6" w:rsidRDefault="49556DEB" w14:paraId="62673E92" w14:textId="070135DC">
      <w:pPr>
        <w:spacing w:after="0" w:line="276" w:lineRule="auto"/>
        <w:contextualSpacing/>
        <w:jc w:val="both"/>
        <w:rPr>
          <w:rStyle w:val="normaltextrun"/>
          <w:rFonts w:ascii="Lato" w:hAnsi="Lato" w:eastAsia="Lato" w:cs="Lato"/>
          <w:color w:val="000000" w:themeColor="text1"/>
        </w:rPr>
      </w:pPr>
      <w:r>
        <w:rPr>
          <w:rStyle w:val="normaltextrun"/>
          <w:rFonts w:ascii="Lato" w:hAnsi="Lato"/>
          <w:color w:val="000000" w:themeColor="text1"/>
        </w:rPr>
        <w:t>Nous pourrons vous demander plus d’information</w:t>
      </w:r>
      <w:r w:rsidR="009D5B85">
        <w:rPr>
          <w:rStyle w:val="normaltextrun"/>
          <w:rFonts w:ascii="Lato" w:hAnsi="Lato"/>
          <w:color w:val="000000" w:themeColor="text1"/>
        </w:rPr>
        <w:t>s</w:t>
      </w:r>
      <w:r>
        <w:rPr>
          <w:rStyle w:val="normaltextrun"/>
          <w:rFonts w:ascii="Lato" w:hAnsi="Lato"/>
          <w:color w:val="000000" w:themeColor="text1"/>
        </w:rPr>
        <w:t xml:space="preserve"> si nous avons des questions sur votre candidature. </w:t>
      </w:r>
    </w:p>
    <w:p w:rsidR="00163D8E" w:rsidP="3D8443B6" w:rsidRDefault="00163D8E" w14:paraId="2D183B58" w14:textId="67277549">
      <w:pPr>
        <w:spacing w:after="0" w:line="276" w:lineRule="auto"/>
        <w:contextualSpacing/>
        <w:jc w:val="both"/>
        <w:rPr>
          <w:rStyle w:val="normaltextrun"/>
          <w:rFonts w:ascii="Lato" w:hAnsi="Lato" w:eastAsia="Lato" w:cs="Lato"/>
          <w:color w:val="000000" w:themeColor="text1"/>
        </w:rPr>
      </w:pPr>
    </w:p>
    <w:p w:rsidR="00163D8E" w:rsidP="3D8443B6" w:rsidRDefault="49556DEB" w14:paraId="555E6787" w14:textId="12684075">
      <w:pPr>
        <w:spacing w:after="0" w:line="276" w:lineRule="auto"/>
        <w:contextualSpacing/>
        <w:jc w:val="both"/>
        <w:rPr>
          <w:rStyle w:val="normaltextrun"/>
          <w:rFonts w:ascii="Lato" w:hAnsi="Lato" w:eastAsia="Lato" w:cs="Lato"/>
          <w:color w:val="000000" w:themeColor="text1"/>
        </w:rPr>
      </w:pPr>
      <w:r>
        <w:rPr>
          <w:rStyle w:val="normaltextrun"/>
          <w:rFonts w:ascii="Lato" w:hAnsi="Lato"/>
          <w:color w:val="000000" w:themeColor="text1"/>
        </w:rPr>
        <w:t xml:space="preserve">Les subventions finales octroyées peuvent être différentes des montants demandés. L’équipe prendra en compte les critères ci-dessus pour décider des montants appropriés. </w:t>
      </w:r>
    </w:p>
    <w:p w:rsidR="00163D8E" w:rsidP="3D8443B6" w:rsidRDefault="00163D8E" w14:paraId="163F84E8" w14:textId="68FFBD3B">
      <w:pPr>
        <w:spacing w:after="0" w:line="276" w:lineRule="auto"/>
        <w:contextualSpacing/>
        <w:jc w:val="both"/>
        <w:rPr>
          <w:rFonts w:ascii="Lato" w:hAnsi="Lato" w:eastAsia="Lato" w:cs="Lato"/>
          <w:color w:val="D13438"/>
          <w:sz w:val="22"/>
          <w:szCs w:val="22"/>
        </w:rPr>
      </w:pPr>
    </w:p>
    <w:p w:rsidR="00163D8E" w:rsidP="3D8443B6" w:rsidRDefault="49556DEB" w14:paraId="019108CE" w14:textId="7BD1CD23">
      <w:pPr>
        <w:spacing w:after="0" w:line="276" w:lineRule="auto"/>
        <w:contextualSpacing/>
        <w:jc w:val="both"/>
        <w:rPr>
          <w:rFonts w:ascii="Lato" w:hAnsi="Lato" w:eastAsia="Lato" w:cs="Lato"/>
          <w:b/>
          <w:bCs/>
          <w:color w:val="2E74B5"/>
        </w:rPr>
      </w:pPr>
      <w:r>
        <w:rPr>
          <w:rFonts w:ascii="Lato" w:hAnsi="Lato"/>
          <w:b/>
          <w:color w:val="2E74B5"/>
        </w:rPr>
        <w:t>Si vous obtenez une subvention</w:t>
      </w:r>
    </w:p>
    <w:p w:rsidR="00163D8E" w:rsidP="3D8443B6" w:rsidRDefault="00163D8E" w14:paraId="19EB6015" w14:textId="7602F589">
      <w:pPr>
        <w:spacing w:after="0" w:line="276" w:lineRule="auto"/>
        <w:contextualSpacing/>
        <w:jc w:val="both"/>
        <w:rPr>
          <w:rFonts w:ascii="Lato" w:hAnsi="Lato" w:eastAsia="Lato" w:cs="Lato"/>
          <w:color w:val="D13438"/>
          <w:sz w:val="22"/>
          <w:szCs w:val="22"/>
        </w:rPr>
      </w:pPr>
    </w:p>
    <w:p w:rsidR="00163D8E" w:rsidP="6DE4345D" w:rsidRDefault="49556DEB" w14:paraId="29ED7821" w14:textId="56C0EC5C">
      <w:pPr>
        <w:pStyle w:val="Paragraphedeliste"/>
        <w:numPr>
          <w:ilvl w:val="0"/>
          <w:numId w:val="9"/>
        </w:numPr>
        <w:spacing w:after="0" w:line="276" w:lineRule="auto"/>
        <w:jc w:val="both"/>
        <w:rPr>
          <w:rStyle w:val="normaltextrun"/>
          <w:rFonts w:ascii="Lato" w:hAnsi="Lato" w:eastAsia="Lato" w:cs="Lato"/>
          <w:color w:val="000000" w:themeColor="text1"/>
        </w:rPr>
      </w:pPr>
      <w:r>
        <w:rPr>
          <w:rStyle w:val="normaltextrun"/>
          <w:rFonts w:ascii="Lato" w:hAnsi="Lato"/>
          <w:color w:val="000000" w:themeColor="text1"/>
        </w:rPr>
        <w:t>Si votre candidature est acceptée, nous vous demanderons de signer un accord de subvention. Ensuite, l’AMGE enverra le montant sur le compte bancaire de votre OM.</w:t>
      </w:r>
      <w:r w:rsidR="00353BCE">
        <w:rPr>
          <w:rStyle w:val="normaltextrun"/>
          <w:rFonts w:ascii="Lato" w:hAnsi="Lato"/>
          <w:color w:val="000000" w:themeColor="text1"/>
        </w:rPr>
        <w:t xml:space="preserve"> </w:t>
      </w:r>
      <w:r>
        <w:rPr>
          <w:rStyle w:val="normaltextrun"/>
          <w:rFonts w:ascii="Lato" w:hAnsi="Lato"/>
          <w:color w:val="000000" w:themeColor="text1"/>
        </w:rPr>
        <w:t>Dans l’accord de subvention et pour que les fonds soient envoyés, votre OM s’engage à</w:t>
      </w:r>
      <w:r w:rsidR="00353BCE">
        <w:rPr>
          <w:rStyle w:val="normaltextrun"/>
          <w:rFonts w:ascii="Lato" w:hAnsi="Lato"/>
          <w:color w:val="000000" w:themeColor="text1"/>
        </w:rPr>
        <w:t> </w:t>
      </w:r>
      <w:r>
        <w:rPr>
          <w:rStyle w:val="normaltextrun"/>
          <w:rFonts w:ascii="Lato" w:hAnsi="Lato"/>
          <w:color w:val="000000" w:themeColor="text1"/>
        </w:rPr>
        <w:t xml:space="preserve">:    </w:t>
      </w:r>
    </w:p>
    <w:p w:rsidR="00163D8E" w:rsidP="3D8443B6" w:rsidRDefault="00163D8E" w14:paraId="4E5A7BC1" w14:textId="1DCB3353">
      <w:pPr>
        <w:spacing w:after="0" w:line="276" w:lineRule="auto"/>
        <w:contextualSpacing/>
        <w:jc w:val="both"/>
        <w:rPr>
          <w:rFonts w:ascii="Lato" w:hAnsi="Lato" w:eastAsia="Lato" w:cs="Lato"/>
          <w:color w:val="000000" w:themeColor="text1"/>
          <w:sz w:val="22"/>
          <w:szCs w:val="22"/>
        </w:rPr>
      </w:pPr>
    </w:p>
    <w:p w:rsidR="1C76F5E6" w:rsidP="27931BDB" w:rsidRDefault="1C76F5E6" w14:paraId="7E7DB1A6" w14:textId="4D4D0571">
      <w:pPr>
        <w:pStyle w:val="Paragraphedeliste"/>
        <w:numPr>
          <w:ilvl w:val="1"/>
          <w:numId w:val="9"/>
        </w:numPr>
        <w:spacing w:after="0" w:line="276" w:lineRule="auto"/>
        <w:jc w:val="both"/>
        <w:rPr>
          <w:rStyle w:val="normaltextrun"/>
          <w:rFonts w:ascii="Lato" w:hAnsi="Lato" w:eastAsia="Lato" w:cs="Lato"/>
          <w:color w:val="000000" w:themeColor="text1"/>
        </w:rPr>
      </w:pPr>
      <w:r>
        <w:rPr>
          <w:rStyle w:val="normaltextrun"/>
          <w:rFonts w:ascii="Lato" w:hAnsi="Lato"/>
          <w:color w:val="000000" w:themeColor="text1"/>
        </w:rPr>
        <w:t xml:space="preserve">Utiliser les fonds obtenus uniquement pour les objectifs stipulés dans l’accord de subvention.  </w:t>
      </w:r>
    </w:p>
    <w:p w:rsidR="00163D8E" w:rsidP="6DE4345D" w:rsidRDefault="49556DEB" w14:paraId="43B98D11" w14:textId="1B93787B">
      <w:pPr>
        <w:pStyle w:val="Paragraphedeliste"/>
        <w:numPr>
          <w:ilvl w:val="1"/>
          <w:numId w:val="9"/>
        </w:numPr>
        <w:spacing w:after="0" w:line="276" w:lineRule="auto"/>
        <w:jc w:val="both"/>
        <w:rPr>
          <w:rStyle w:val="normaltextrun"/>
          <w:rFonts w:ascii="Lato" w:hAnsi="Lato" w:eastAsia="Lato" w:cs="Lato"/>
          <w:color w:val="000000" w:themeColor="text1"/>
        </w:rPr>
      </w:pPr>
      <w:r>
        <w:rPr>
          <w:rStyle w:val="normaltextrun"/>
          <w:rFonts w:ascii="Lato" w:hAnsi="Lato"/>
          <w:color w:val="000000" w:themeColor="text1"/>
        </w:rPr>
        <w:t xml:space="preserve">Remettre des rapports trimestriels sur vos progrès à l’AMGE en vous basant sur le modèle de rapport et la chronologie </w:t>
      </w:r>
      <w:r w:rsidR="009D5B85">
        <w:rPr>
          <w:rStyle w:val="normaltextrun"/>
          <w:rFonts w:ascii="Lato" w:hAnsi="Lato"/>
          <w:color w:val="000000" w:themeColor="text1"/>
        </w:rPr>
        <w:t>présentes dans</w:t>
      </w:r>
      <w:r>
        <w:rPr>
          <w:rStyle w:val="normaltextrun"/>
          <w:rFonts w:ascii="Lato" w:hAnsi="Lato"/>
          <w:color w:val="000000" w:themeColor="text1"/>
        </w:rPr>
        <w:t xml:space="preserve"> l’accord.   </w:t>
      </w:r>
    </w:p>
    <w:p w:rsidR="00163D8E" w:rsidP="6DE4345D" w:rsidRDefault="49556DEB" w14:paraId="679B5396" w14:textId="7AC93931">
      <w:pPr>
        <w:pStyle w:val="Paragraphedeliste"/>
        <w:numPr>
          <w:ilvl w:val="1"/>
          <w:numId w:val="9"/>
        </w:numPr>
        <w:spacing w:after="0" w:line="276" w:lineRule="auto"/>
        <w:jc w:val="both"/>
        <w:rPr>
          <w:rStyle w:val="normaltextrun"/>
          <w:rFonts w:ascii="Lato" w:hAnsi="Lato" w:eastAsia="Lato" w:cs="Lato"/>
          <w:color w:val="000000" w:themeColor="text1"/>
        </w:rPr>
      </w:pPr>
      <w:r>
        <w:rPr>
          <w:rStyle w:val="normaltextrun"/>
          <w:rFonts w:ascii="Lato" w:hAnsi="Lato"/>
          <w:color w:val="000000" w:themeColor="text1"/>
        </w:rPr>
        <w:t>Envoyer à l’AMGE la</w:t>
      </w:r>
      <w:r w:rsidR="00DE5826">
        <w:rPr>
          <w:rStyle w:val="normaltextrun"/>
          <w:rFonts w:ascii="Lato" w:hAnsi="Lato"/>
          <w:color w:val="000000" w:themeColor="text1"/>
        </w:rPr>
        <w:t xml:space="preserve"> </w:t>
      </w:r>
      <w:hyperlink r:id="rId12">
        <w:r>
          <w:rPr>
            <w:rStyle w:val="normaltextrun"/>
            <w:rFonts w:ascii="Lato" w:hAnsi="Lato"/>
            <w:b/>
            <w:color w:val="000000" w:themeColor="text1"/>
          </w:rPr>
          <w:t>Politique de protection des enfants et de sauvegarde</w:t>
        </w:r>
      </w:hyperlink>
      <w:r w:rsidR="00DE5826">
        <w:t xml:space="preserve"> </w:t>
      </w:r>
      <w:r>
        <w:rPr>
          <w:rStyle w:val="normaltextrun"/>
          <w:rFonts w:ascii="Lato" w:hAnsi="Lato"/>
          <w:color w:val="000000" w:themeColor="text1"/>
        </w:rPr>
        <w:t>de votre OM</w:t>
      </w:r>
      <w:r>
        <w:rPr>
          <w:rStyle w:val="normaltextrun"/>
          <w:rFonts w:ascii="Lato" w:hAnsi="Lato"/>
          <w:b/>
          <w:color w:val="000000" w:themeColor="text1"/>
        </w:rPr>
        <w:t>.</w:t>
      </w:r>
      <w:r w:rsidR="00353BCE">
        <w:rPr>
          <w:rStyle w:val="normaltextrun"/>
          <w:rFonts w:ascii="Lato" w:hAnsi="Lato"/>
          <w:color w:val="000000" w:themeColor="text1"/>
        </w:rPr>
        <w:t xml:space="preserve"> </w:t>
      </w:r>
      <w:r>
        <w:rPr>
          <w:rStyle w:val="normaltextrun"/>
          <w:rFonts w:ascii="Lato" w:hAnsi="Lato"/>
          <w:color w:val="000000" w:themeColor="text1"/>
        </w:rPr>
        <w:t xml:space="preserve">Si vous n’en avez pas encore, nous vous demanderons de travailler à son développement pendant la mise en place du projet.  </w:t>
      </w:r>
    </w:p>
    <w:p w:rsidR="00163D8E" w:rsidP="6DE4345D" w:rsidRDefault="49556DEB" w14:paraId="78380A19" w14:textId="25E9DD06">
      <w:pPr>
        <w:pStyle w:val="Paragraphedeliste"/>
        <w:numPr>
          <w:ilvl w:val="1"/>
          <w:numId w:val="9"/>
        </w:numPr>
        <w:spacing w:after="0" w:line="276" w:lineRule="auto"/>
        <w:jc w:val="both"/>
        <w:rPr>
          <w:rStyle w:val="normaltextrun"/>
          <w:rFonts w:ascii="Lato" w:hAnsi="Lato" w:eastAsia="Lato" w:cs="Lato"/>
          <w:color w:val="000000" w:themeColor="text1"/>
        </w:rPr>
      </w:pPr>
      <w:r>
        <w:rPr>
          <w:rStyle w:val="normaltextrun"/>
          <w:rFonts w:ascii="Lato" w:hAnsi="Lato"/>
          <w:color w:val="000000" w:themeColor="text1"/>
        </w:rPr>
        <w:t xml:space="preserve">Fournir à l’AMGE la </w:t>
      </w:r>
      <w:r>
        <w:rPr>
          <w:rStyle w:val="normaltextrun"/>
          <w:rFonts w:ascii="Lato" w:hAnsi="Lato"/>
          <w:b/>
          <w:bCs/>
          <w:color w:val="000000" w:themeColor="text1"/>
        </w:rPr>
        <w:t>stratégie concernant la diversité et l’inclusion</w:t>
      </w:r>
      <w:r>
        <w:rPr>
          <w:rStyle w:val="normaltextrun"/>
          <w:rFonts w:ascii="Lato" w:hAnsi="Lato"/>
          <w:color w:val="000000" w:themeColor="text1"/>
        </w:rPr>
        <w:t xml:space="preserve"> de votre OM. Si vous n’en avez pas, nous vous demanderons de travailler à son développement pendant la mise en place du projet. </w:t>
      </w:r>
    </w:p>
    <w:p w:rsidR="00163D8E" w:rsidP="6DE4345D" w:rsidRDefault="49556DEB" w14:paraId="5D1065EA" w14:textId="25A5BE5A">
      <w:pPr>
        <w:pStyle w:val="Paragraphedeliste"/>
        <w:numPr>
          <w:ilvl w:val="1"/>
          <w:numId w:val="9"/>
        </w:numPr>
        <w:spacing w:after="0" w:line="276" w:lineRule="auto"/>
        <w:jc w:val="both"/>
        <w:rPr>
          <w:rStyle w:val="normaltextrun"/>
          <w:rFonts w:ascii="Lato" w:hAnsi="Lato" w:eastAsia="Lato" w:cs="Lato"/>
          <w:color w:val="000000" w:themeColor="text1"/>
        </w:rPr>
      </w:pPr>
      <w:r>
        <w:rPr>
          <w:rStyle w:val="normaltextrun"/>
          <w:rFonts w:ascii="Lato" w:hAnsi="Lato"/>
          <w:color w:val="000000" w:themeColor="text1"/>
        </w:rPr>
        <w:t>Remplir l’outil</w:t>
      </w:r>
      <w:r>
        <w:rPr>
          <w:rStyle w:val="normaltextrun"/>
          <w:rFonts w:ascii="Lato" w:hAnsi="Lato"/>
          <w:b/>
          <w:color w:val="000000" w:themeColor="text1"/>
        </w:rPr>
        <w:t xml:space="preserve"> </w:t>
      </w:r>
      <w:hyperlink r:id="rId13">
        <w:r>
          <w:rPr>
            <w:rStyle w:val="normaltextrun"/>
            <w:rFonts w:ascii="Lato" w:hAnsi="Lato"/>
            <w:b/>
            <w:color w:val="000000" w:themeColor="text1"/>
          </w:rPr>
          <w:t>d’évaluation des capacités de l’AMGE</w:t>
        </w:r>
      </w:hyperlink>
      <w:r>
        <w:rPr>
          <w:rStyle w:val="normaltextrun"/>
          <w:rFonts w:ascii="Lato" w:hAnsi="Lato"/>
          <w:b/>
          <w:color w:val="000000" w:themeColor="text1"/>
        </w:rPr>
        <w:t xml:space="preserve"> </w:t>
      </w:r>
      <w:r>
        <w:rPr>
          <w:rStyle w:val="normaltextrun"/>
          <w:rFonts w:ascii="Lato" w:hAnsi="Lato"/>
          <w:color w:val="000000" w:themeColor="text1"/>
        </w:rPr>
        <w:t>(si vous ne l’avez pas encore fait).</w:t>
      </w:r>
    </w:p>
    <w:p w:rsidR="00163D8E" w:rsidP="6DE4345D" w:rsidRDefault="49556DEB" w14:paraId="7431D098" w14:textId="142C4448">
      <w:pPr>
        <w:pStyle w:val="Paragraphedeliste"/>
        <w:spacing w:after="0" w:line="276" w:lineRule="auto"/>
        <w:jc w:val="both"/>
        <w:rPr>
          <w:rStyle w:val="normaltextrun"/>
          <w:rFonts w:ascii="Lato" w:hAnsi="Lato" w:eastAsia="Lato" w:cs="Lato"/>
          <w:color w:val="000000" w:themeColor="text1"/>
        </w:rPr>
      </w:pPr>
      <w:r>
        <w:rPr>
          <w:rStyle w:val="normaltextrun"/>
          <w:rFonts w:ascii="Lato" w:hAnsi="Lato"/>
          <w:color w:val="000000" w:themeColor="text1"/>
        </w:rPr>
        <w:t> </w:t>
      </w:r>
    </w:p>
    <w:p w:rsidRPr="004D71F2" w:rsidR="00163D8E" w:rsidP="2C3DA941" w:rsidRDefault="49556DEB" w14:paraId="3FC1AC25" w14:textId="02C56BEA">
      <w:pPr>
        <w:pStyle w:val="Paragraphedeliste"/>
        <w:numPr>
          <w:ilvl w:val="0"/>
          <w:numId w:val="9"/>
        </w:numPr>
        <w:spacing w:after="0" w:line="276" w:lineRule="auto"/>
        <w:jc w:val="both"/>
        <w:rPr>
          <w:rStyle w:val="normaltextrun"/>
          <w:rFonts w:ascii="Lato" w:hAnsi="Lato" w:eastAsia="Lato" w:cs="Lato"/>
          <w:color w:val="000000" w:themeColor="text1"/>
        </w:rPr>
      </w:pPr>
      <w:r>
        <w:rPr>
          <w:rStyle w:val="normaltextrun"/>
          <w:rFonts w:ascii="Lato" w:hAnsi="Lato"/>
          <w:color w:val="000000" w:themeColor="text1"/>
        </w:rPr>
        <w:t xml:space="preserve">La formation </w:t>
      </w:r>
      <w:r w:rsidRPr="004D71F2">
        <w:rPr>
          <w:rFonts w:ascii="Lato" w:hAnsi="Lato"/>
          <w:color w:val="000000" w:themeColor="text1"/>
          <w:sz w:val="22"/>
          <w:szCs w:val="22"/>
        </w:rPr>
        <w:t>du Fonds du plaidoyer de Génération Digitale (A4GD)</w:t>
      </w:r>
      <w:r w:rsidRPr="004D71F2" w:rsidR="00353BCE">
        <w:rPr>
          <w:rFonts w:ascii="Lato" w:hAnsi="Lato"/>
          <w:color w:val="000000" w:themeColor="text1"/>
          <w:sz w:val="22"/>
          <w:szCs w:val="22"/>
        </w:rPr>
        <w:t> </w:t>
      </w:r>
      <w:r w:rsidRPr="004D71F2">
        <w:rPr>
          <w:rFonts w:ascii="Lato" w:hAnsi="Lato"/>
          <w:color w:val="000000" w:themeColor="text1"/>
          <w:sz w:val="22"/>
          <w:szCs w:val="22"/>
        </w:rPr>
        <w:t>:</w:t>
      </w:r>
      <w:r w:rsidRPr="004D71F2">
        <w:rPr>
          <w:rStyle w:val="normaltextrun"/>
          <w:rFonts w:ascii="Lato" w:hAnsi="Lato"/>
          <w:color w:val="000000" w:themeColor="text1"/>
        </w:rPr>
        <w:t xml:space="preserve"> Les OM qui reçoivent des fonds doivent avoir suivi la formation du programme de plaidoyer de Génération Digitale. Nous vous formerons au nouveau programme «</w:t>
      </w:r>
      <w:r w:rsidRPr="004D71F2" w:rsidR="00353BCE">
        <w:rPr>
          <w:rStyle w:val="normaltextrun"/>
          <w:rFonts w:ascii="Lato" w:hAnsi="Lato"/>
          <w:color w:val="000000" w:themeColor="text1"/>
        </w:rPr>
        <w:t> </w:t>
      </w:r>
      <w:r w:rsidRPr="004D71F2">
        <w:rPr>
          <w:rStyle w:val="normaltextrun"/>
          <w:rFonts w:ascii="Lato" w:hAnsi="Lato"/>
          <w:color w:val="000000" w:themeColor="text1"/>
        </w:rPr>
        <w:t>Plaidoyer de Génération Digitale</w:t>
      </w:r>
      <w:r w:rsidRPr="004D71F2" w:rsidR="00353BCE">
        <w:rPr>
          <w:rStyle w:val="normaltextrun"/>
          <w:rFonts w:ascii="Lato" w:hAnsi="Lato"/>
          <w:color w:val="000000" w:themeColor="text1"/>
        </w:rPr>
        <w:t> </w:t>
      </w:r>
      <w:r w:rsidRPr="004D71F2">
        <w:rPr>
          <w:rStyle w:val="normaltextrun"/>
          <w:rFonts w:ascii="Lato" w:hAnsi="Lato"/>
          <w:color w:val="000000" w:themeColor="text1"/>
        </w:rPr>
        <w:t>»</w:t>
      </w:r>
      <w:r w:rsidRPr="004D71F2" w:rsidR="006C2182">
        <w:rPr>
          <w:rStyle w:val="normaltextrun"/>
          <w:rFonts w:ascii="Lato" w:hAnsi="Lato"/>
          <w:color w:val="000000" w:themeColor="text1"/>
        </w:rPr>
        <w:t xml:space="preserve"> en organisant </w:t>
      </w:r>
      <w:r w:rsidRPr="004D71F2">
        <w:rPr>
          <w:rStyle w:val="normaltextrun"/>
          <w:rFonts w:ascii="Lato" w:hAnsi="Lato"/>
          <w:color w:val="000000" w:themeColor="text1"/>
        </w:rPr>
        <w:t xml:space="preserve">une série de formations. </w:t>
      </w:r>
      <w:proofErr w:type="spellStart"/>
      <w:r w:rsidRPr="004D71F2">
        <w:rPr>
          <w:rStyle w:val="normaltextrun"/>
          <w:rFonts w:ascii="Lato" w:hAnsi="Lato"/>
          <w:color w:val="000000" w:themeColor="text1"/>
        </w:rPr>
        <w:t>Veuillez vous</w:t>
      </w:r>
      <w:proofErr w:type="spellEnd"/>
      <w:r w:rsidRPr="004D71F2">
        <w:rPr>
          <w:rStyle w:val="normaltextrun"/>
          <w:rFonts w:ascii="Lato" w:hAnsi="Lato"/>
          <w:color w:val="000000" w:themeColor="text1"/>
        </w:rPr>
        <w:t xml:space="preserve"> inscrire sur ce lien</w:t>
      </w:r>
      <w:r w:rsidRPr="004D71F2" w:rsidR="00DE5826">
        <w:rPr>
          <w:rStyle w:val="normaltextrun"/>
          <w:rFonts w:ascii="Lato" w:hAnsi="Lato"/>
          <w:color w:val="000000" w:themeColor="text1"/>
        </w:rPr>
        <w:t> :</w:t>
      </w:r>
    </w:p>
    <w:p w:rsidR="763B1F9E" w:rsidP="3D8443B6" w:rsidRDefault="763B1F9E" w14:paraId="31F86210" w14:textId="4DF80A5C">
      <w:pPr>
        <w:pStyle w:val="Paragraphedeliste"/>
        <w:spacing w:after="0" w:line="276" w:lineRule="auto"/>
        <w:jc w:val="both"/>
        <w:rPr>
          <w:rFonts w:ascii="Lato" w:hAnsi="Lato" w:eastAsia="Lato" w:cs="Lato"/>
        </w:rPr>
      </w:pPr>
      <w:r>
        <w:rPr>
          <w:rFonts w:ascii="Lato" w:hAnsi="Lato"/>
        </w:rPr>
        <w:t>Lien du formulaire</w:t>
      </w:r>
    </w:p>
    <w:p w:rsidRPr="00DE5826" w:rsidR="27931BDB" w:rsidP="27931BDB" w:rsidRDefault="27931BDB" w14:paraId="40F05310" w14:textId="5D8D2AEA">
      <w:pPr>
        <w:pStyle w:val="Paragraphedeliste"/>
        <w:spacing w:after="0" w:line="276" w:lineRule="auto"/>
        <w:jc w:val="both"/>
        <w:rPr>
          <w:rFonts w:ascii="Lato" w:hAnsi="Lato" w:eastAsia="Lato" w:cs="Lato"/>
        </w:rPr>
      </w:pPr>
    </w:p>
    <w:p w:rsidR="00163D8E" w:rsidP="30005914" w:rsidRDefault="5E37D8CF" w14:paraId="73AFA1A0" w14:textId="1E8AB4C2">
      <w:pPr>
        <w:spacing w:after="0" w:line="276" w:lineRule="auto"/>
        <w:contextualSpacing/>
        <w:jc w:val="both"/>
        <w:rPr>
          <w:rFonts w:ascii="Lato" w:hAnsi="Lato" w:eastAsia="Lato" w:cs="Lato"/>
          <w:color w:val="2E74B5"/>
        </w:rPr>
      </w:pPr>
      <w:r>
        <w:rPr>
          <w:rFonts w:ascii="Lato" w:hAnsi="Lato"/>
          <w:b/>
          <w:color w:val="D13438"/>
          <w:u w:val="single"/>
        </w:rPr>
        <w:t>Vous avez besoin d’aide pour votre candidature</w:t>
      </w:r>
      <w:r w:rsidR="00353BCE">
        <w:rPr>
          <w:rFonts w:ascii="Lato" w:hAnsi="Lato"/>
          <w:b/>
          <w:color w:val="D13438"/>
          <w:u w:val="single"/>
        </w:rPr>
        <w:t> </w:t>
      </w:r>
      <w:r>
        <w:rPr>
          <w:rFonts w:ascii="Lato" w:hAnsi="Lato"/>
          <w:b/>
          <w:color w:val="D13438"/>
          <w:u w:val="single"/>
        </w:rPr>
        <w:t xml:space="preserve">? </w:t>
      </w:r>
    </w:p>
    <w:p w:rsidRPr="00DE5826" w:rsidR="30005914" w:rsidP="30005914" w:rsidRDefault="30005914" w14:paraId="3FF00207" w14:textId="4457C34E">
      <w:pPr>
        <w:spacing w:after="0" w:line="276" w:lineRule="auto"/>
        <w:contextualSpacing/>
        <w:jc w:val="both"/>
        <w:rPr>
          <w:rFonts w:ascii="Lato" w:hAnsi="Lato" w:eastAsia="Lato" w:cs="Lato"/>
          <w:b/>
          <w:bCs/>
          <w:color w:val="D13438"/>
          <w:u w:val="single"/>
        </w:rPr>
      </w:pPr>
    </w:p>
    <w:p w:rsidR="00163D8E" w:rsidP="3D8443B6" w:rsidRDefault="5E37D8CF" w14:paraId="28786DD9" w14:textId="4D11F599">
      <w:pPr>
        <w:spacing w:after="0" w:line="276" w:lineRule="auto"/>
        <w:contextualSpacing/>
        <w:jc w:val="both"/>
        <w:rPr>
          <w:rFonts w:ascii="Lato" w:hAnsi="Lato" w:eastAsia="Lato" w:cs="Lato"/>
          <w:color w:val="2E74B5"/>
        </w:rPr>
      </w:pPr>
      <w:r>
        <w:rPr>
          <w:rFonts w:ascii="Lato" w:hAnsi="Lato"/>
          <w:b/>
          <w:color w:val="2E74B5"/>
        </w:rPr>
        <w:t>Agenda des sessions d’orientation pour les demandes de subventions</w:t>
      </w:r>
    </w:p>
    <w:p w:rsidR="00163D8E" w:rsidP="3D8443B6" w:rsidRDefault="5E37D8CF" w14:paraId="5FCC2541" w14:textId="672BFF7F">
      <w:pPr>
        <w:spacing w:after="0" w:line="276" w:lineRule="auto"/>
        <w:jc w:val="both"/>
        <w:rPr>
          <w:rStyle w:val="normaltextrun"/>
          <w:rFonts w:ascii="Lato" w:hAnsi="Lato" w:eastAsia="Lato" w:cs="Lato"/>
          <w:color w:val="000000" w:themeColor="text1"/>
        </w:rPr>
      </w:pPr>
      <w:r w:rsidRPr="4FBF63D2" w:rsidR="5E37D8CF">
        <w:rPr>
          <w:rStyle w:val="normaltextrun"/>
          <w:rFonts w:ascii="Lato" w:hAnsi="Lato"/>
          <w:color w:val="000000" w:themeColor="text1" w:themeTint="FF" w:themeShade="FF"/>
        </w:rPr>
        <w:t xml:space="preserve">Nous allons organiser une série de sessions d’orientation pour guider les OM dans la rédaction de leur candidature, pour répondre à leurs questions et pour leur donner des détails. </w:t>
      </w:r>
      <w:r w:rsidRPr="4FBF63D2" w:rsidR="5E37D8CF">
        <w:rPr>
          <w:rStyle w:val="normaltextrun"/>
          <w:rFonts w:ascii="Lato" w:hAnsi="Lato"/>
          <w:color w:val="000000" w:themeColor="text1" w:themeTint="FF" w:themeShade="FF"/>
        </w:rPr>
        <w:t>Veuillez vous</w:t>
      </w:r>
      <w:r w:rsidRPr="4FBF63D2" w:rsidR="5E37D8CF">
        <w:rPr>
          <w:rStyle w:val="normaltextrun"/>
          <w:rFonts w:ascii="Lato" w:hAnsi="Lato"/>
          <w:color w:val="000000" w:themeColor="text1" w:themeTint="FF" w:themeShade="FF"/>
        </w:rPr>
        <w:t xml:space="preserve"> inscrire sur le lien suivant si vous voulez y participer.</w:t>
      </w:r>
    </w:p>
    <w:p w:rsidR="4FBF63D2" w:rsidP="4FBF63D2" w:rsidRDefault="4FBF63D2" w14:paraId="5C96A231" w14:textId="02A779D6">
      <w:pPr>
        <w:spacing w:after="0" w:line="276" w:lineRule="auto"/>
        <w:jc w:val="both"/>
        <w:rPr>
          <w:rStyle w:val="normaltextrun"/>
          <w:rFonts w:ascii="Lato" w:hAnsi="Lato"/>
          <w:color w:val="000000" w:themeColor="text1" w:themeTint="FF" w:themeShade="FF"/>
        </w:rPr>
      </w:pPr>
    </w:p>
    <w:p w:rsidR="00163D8E" w:rsidP="4FBF63D2" w:rsidRDefault="5E37D8CF" w14:paraId="55A508A3" w14:textId="7F6CBA73">
      <w:pPr>
        <w:spacing w:after="0" w:line="276" w:lineRule="auto"/>
        <w:jc w:val="both"/>
        <w:rPr>
          <w:rFonts w:ascii="Lato" w:hAnsi="Lato" w:eastAsia="Lato" w:cs="Lato"/>
          <w:b w:val="1"/>
          <w:bCs w:val="1"/>
          <w:color w:val="000000" w:themeColor="text1"/>
          <w:sz w:val="22"/>
          <w:szCs w:val="22"/>
        </w:rPr>
      </w:pPr>
      <w:r w:rsidRPr="4FBF63D2" w:rsidR="5E37D8CF">
        <w:rPr>
          <w:rStyle w:val="normaltextrun"/>
          <w:rFonts w:ascii="Lato" w:hAnsi="Lato"/>
          <w:b w:val="1"/>
          <w:bCs w:val="1"/>
          <w:color w:val="000000" w:themeColor="text1" w:themeTint="FF" w:themeShade="FF"/>
        </w:rPr>
        <w:t>Lien d’inscription aux sessions d’orientation</w:t>
      </w:r>
      <w:r w:rsidRPr="4FBF63D2" w:rsidR="00353BCE">
        <w:rPr>
          <w:rStyle w:val="normaltextrun"/>
          <w:rFonts w:ascii="Lato" w:hAnsi="Lato"/>
          <w:b w:val="1"/>
          <w:bCs w:val="1"/>
          <w:color w:val="000000" w:themeColor="text1" w:themeTint="FF" w:themeShade="FF"/>
        </w:rPr>
        <w:t> </w:t>
      </w:r>
      <w:r w:rsidRPr="4FBF63D2" w:rsidR="5E37D8CF">
        <w:rPr>
          <w:rStyle w:val="normaltextrun"/>
          <w:rFonts w:ascii="Lato" w:hAnsi="Lato"/>
          <w:b w:val="1"/>
          <w:bCs w:val="1"/>
          <w:color w:val="000000" w:themeColor="text1" w:themeTint="FF" w:themeShade="FF"/>
        </w:rPr>
        <w:t>:</w:t>
      </w:r>
      <w:hyperlink r:id="Rfb8a3e9b46854567">
        <w:r w:rsidRPr="4FBF63D2" w:rsidR="5E37D8CF">
          <w:rPr>
            <w:rStyle w:val="Lienhypertexte"/>
            <w:rFonts w:ascii="Lato" w:hAnsi="Lato"/>
            <w:b w:val="1"/>
            <w:bCs w:val="1"/>
            <w:sz w:val="22"/>
            <w:szCs w:val="22"/>
          </w:rPr>
          <w:t xml:space="preserve"> </w:t>
        </w:r>
        <w:r w:rsidRPr="4FBF63D2" w:rsidR="5E37D8CF">
          <w:rPr>
            <w:rStyle w:val="Lienhypertexte"/>
            <w:rFonts w:ascii="Lato" w:hAnsi="Lato"/>
            <w:b w:val="1"/>
            <w:bCs w:val="1"/>
            <w:sz w:val="22"/>
            <w:szCs w:val="22"/>
          </w:rPr>
          <w:t>lien du formulaire</w:t>
        </w:r>
      </w:hyperlink>
    </w:p>
    <w:p w:rsidR="00163D8E" w:rsidP="3D8443B6" w:rsidRDefault="5E37D8CF" w14:paraId="4B6D7BC1" w14:textId="7EBEF147">
      <w:pPr>
        <w:spacing w:after="0" w:line="276" w:lineRule="auto"/>
        <w:contextualSpacing/>
        <w:jc w:val="both"/>
        <w:rPr>
          <w:rFonts w:ascii="Lato" w:hAnsi="Lato" w:eastAsia="Lato" w:cs="Lato"/>
          <w:color w:val="000000" w:themeColor="text1"/>
          <w:sz w:val="22"/>
          <w:szCs w:val="22"/>
        </w:rPr>
      </w:pPr>
      <w:r>
        <w:rPr>
          <w:rFonts w:ascii="Lato" w:hAnsi="Lato"/>
          <w:color w:val="000000" w:themeColor="text1"/>
          <w:sz w:val="22"/>
        </w:rPr>
        <w:t xml:space="preserve"> </w:t>
      </w:r>
    </w:p>
    <w:p w:rsidR="00163D8E" w:rsidP="3D8443B6" w:rsidRDefault="00163D8E" w14:paraId="4684E105" w14:textId="6E703A01">
      <w:pPr>
        <w:spacing w:after="0" w:line="276" w:lineRule="auto"/>
        <w:contextualSpacing/>
        <w:jc w:val="both"/>
        <w:rPr>
          <w:rFonts w:ascii="Lato" w:hAnsi="Lato" w:eastAsia="Lato" w:cs="Lato"/>
          <w:color w:val="2E74B5"/>
          <w:sz w:val="22"/>
          <w:szCs w:val="22"/>
        </w:rPr>
      </w:pPr>
    </w:p>
    <w:p w:rsidR="00163D8E" w:rsidP="3D8443B6" w:rsidRDefault="5E37D8CF" w14:paraId="50B781AD" w14:textId="6AA39C64">
      <w:pPr>
        <w:spacing w:after="0" w:line="276" w:lineRule="auto"/>
        <w:contextualSpacing/>
        <w:jc w:val="both"/>
        <w:rPr>
          <w:rFonts w:ascii="Lato" w:hAnsi="Lato" w:eastAsia="Lato" w:cs="Lato"/>
          <w:color w:val="2E74B5"/>
        </w:rPr>
      </w:pPr>
      <w:r>
        <w:rPr>
          <w:rFonts w:ascii="Lato" w:hAnsi="Lato"/>
          <w:b/>
          <w:color w:val="2E74B5"/>
        </w:rPr>
        <w:t>Contact</w:t>
      </w:r>
    </w:p>
    <w:p w:rsidRPr="00DE5826" w:rsidR="00163D8E" w:rsidP="6DE4345D" w:rsidRDefault="5E37D8CF" w14:paraId="2C078E63" w14:textId="19FEA90F">
      <w:pPr>
        <w:spacing w:after="0" w:line="276" w:lineRule="auto"/>
        <w:jc w:val="both"/>
        <w:rPr>
          <w:rFonts w:ascii="Lato" w:hAnsi="Lato" w:eastAsia="Lato" w:cs="Lato"/>
          <w:b/>
          <w:bCs/>
          <w:color w:val="000000" w:themeColor="text1"/>
          <w:sz w:val="22"/>
          <w:szCs w:val="22"/>
        </w:rPr>
      </w:pPr>
      <w:r w:rsidRPr="00DE5826">
        <w:rPr>
          <w:b/>
          <w:bCs/>
        </w:rPr>
        <w:t xml:space="preserve">Si vous avez des questions, voulez des détails, voulez organiser une formation pour vos formateur·rice·s ou avez besoin de quoi que ce soit d’autre, n’hésitez pas à contacter </w:t>
      </w:r>
      <w:hyperlink r:id="rId14">
        <w:r w:rsidRPr="00DE5826">
          <w:rPr>
            <w:rStyle w:val="Lienhypertexte"/>
            <w:rFonts w:ascii="Lato" w:hAnsi="Lato"/>
            <w:b/>
            <w:bCs/>
            <w:sz w:val="22"/>
          </w:rPr>
          <w:t>surfsmart@wagggs.org</w:t>
        </w:r>
      </w:hyperlink>
      <w:r w:rsidRPr="00DE5826">
        <w:rPr>
          <w:rFonts w:ascii="Lato" w:hAnsi="Lato"/>
          <w:b/>
          <w:bCs/>
          <w:color w:val="000000" w:themeColor="text1"/>
          <w:sz w:val="22"/>
        </w:rPr>
        <w:t xml:space="preserve"> </w:t>
      </w:r>
      <w:r w:rsidRPr="00DE5826">
        <w:rPr>
          <w:b/>
          <w:bCs/>
        </w:rPr>
        <w:t xml:space="preserve">en mettant en copie la Global Programmes Manager, Surf Smart, </w:t>
      </w:r>
      <w:hyperlink r:id="rId15">
        <w:r w:rsidRPr="00DE5826">
          <w:rPr>
            <w:rStyle w:val="Lienhypertexte"/>
            <w:rFonts w:ascii="Lato" w:hAnsi="Lato"/>
            <w:b/>
            <w:bCs/>
            <w:sz w:val="22"/>
          </w:rPr>
          <w:t>prerana.shakya@wagggs.org.</w:t>
        </w:r>
      </w:hyperlink>
      <w:r w:rsidRPr="00DE5826">
        <w:rPr>
          <w:rFonts w:ascii="Lato" w:hAnsi="Lato"/>
          <w:b/>
          <w:bCs/>
          <w:sz w:val="22"/>
        </w:rPr>
        <w:t xml:space="preserve">  </w:t>
      </w:r>
    </w:p>
    <w:sectPr w:rsidRPr="00DE5826" w:rsidR="00163D8E">
      <w:headerReference w:type="even" r:id="rId16"/>
      <w:headerReference w:type="default" r:id="rId17"/>
      <w:footerReference w:type="even" r:id="rId18"/>
      <w:footerReference w:type="default" r:id="rId19"/>
      <w:headerReference w:type="first" r:id="rId20"/>
      <w:footerReference w:type="first" r:id="rId2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100" w:rsidP="00353BCE" w:rsidRDefault="00C26100" w14:paraId="66D63FA9" w14:textId="77777777">
      <w:pPr>
        <w:spacing w:after="0" w:line="240" w:lineRule="auto"/>
      </w:pPr>
      <w:r>
        <w:separator/>
      </w:r>
    </w:p>
  </w:endnote>
  <w:endnote w:type="continuationSeparator" w:id="0">
    <w:p w:rsidR="00C26100" w:rsidP="00353BCE" w:rsidRDefault="00C26100" w14:paraId="115EFC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o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BCE" w:rsidRDefault="00353BCE" w14:paraId="20011C97"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BCE" w:rsidRDefault="00353BCE" w14:paraId="0F2DE94F" w14:textId="777777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BCE" w:rsidRDefault="00353BCE" w14:paraId="5BAC74C0"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100" w:rsidP="00353BCE" w:rsidRDefault="00C26100" w14:paraId="0B63611B" w14:textId="77777777">
      <w:pPr>
        <w:spacing w:after="0" w:line="240" w:lineRule="auto"/>
      </w:pPr>
      <w:r>
        <w:separator/>
      </w:r>
    </w:p>
  </w:footnote>
  <w:footnote w:type="continuationSeparator" w:id="0">
    <w:p w:rsidR="00C26100" w:rsidP="00353BCE" w:rsidRDefault="00C26100" w14:paraId="1DC0707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BCE" w:rsidRDefault="00353BCE" w14:paraId="5988ADB7"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BCE" w:rsidRDefault="00353BCE" w14:paraId="398665B4" w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BCE" w:rsidRDefault="00353BCE" w14:paraId="3ED55FA8"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BEEE"/>
    <w:multiLevelType w:val="hybridMultilevel"/>
    <w:tmpl w:val="03260182"/>
    <w:lvl w:ilvl="0" w:tplc="59188782">
      <w:start w:val="1"/>
      <w:numFmt w:val="bullet"/>
      <w:lvlText w:val=""/>
      <w:lvlJc w:val="left"/>
      <w:pPr>
        <w:ind w:left="720" w:hanging="360"/>
      </w:pPr>
      <w:rPr>
        <w:rFonts w:hint="default" w:ascii="Symbol" w:hAnsi="Symbol"/>
      </w:rPr>
    </w:lvl>
    <w:lvl w:ilvl="1" w:tplc="009CBB26">
      <w:start w:val="1"/>
      <w:numFmt w:val="bullet"/>
      <w:lvlText w:val="o"/>
      <w:lvlJc w:val="left"/>
      <w:pPr>
        <w:ind w:left="1440" w:hanging="360"/>
      </w:pPr>
      <w:rPr>
        <w:rFonts w:hint="default" w:ascii="Courier New" w:hAnsi="Courier New"/>
      </w:rPr>
    </w:lvl>
    <w:lvl w:ilvl="2" w:tplc="26248D54">
      <w:start w:val="1"/>
      <w:numFmt w:val="bullet"/>
      <w:lvlText w:val=""/>
      <w:lvlJc w:val="left"/>
      <w:pPr>
        <w:ind w:left="2160" w:hanging="360"/>
      </w:pPr>
      <w:rPr>
        <w:rFonts w:hint="default" w:ascii="Wingdings" w:hAnsi="Wingdings"/>
      </w:rPr>
    </w:lvl>
    <w:lvl w:ilvl="3" w:tplc="43DCB772">
      <w:start w:val="1"/>
      <w:numFmt w:val="bullet"/>
      <w:lvlText w:val=""/>
      <w:lvlJc w:val="left"/>
      <w:pPr>
        <w:ind w:left="2880" w:hanging="360"/>
      </w:pPr>
      <w:rPr>
        <w:rFonts w:hint="default" w:ascii="Symbol" w:hAnsi="Symbol"/>
      </w:rPr>
    </w:lvl>
    <w:lvl w:ilvl="4" w:tplc="2468F70A">
      <w:start w:val="1"/>
      <w:numFmt w:val="bullet"/>
      <w:lvlText w:val="o"/>
      <w:lvlJc w:val="left"/>
      <w:pPr>
        <w:ind w:left="3600" w:hanging="360"/>
      </w:pPr>
      <w:rPr>
        <w:rFonts w:hint="default" w:ascii="Courier New" w:hAnsi="Courier New"/>
      </w:rPr>
    </w:lvl>
    <w:lvl w:ilvl="5" w:tplc="E9F4C4CA">
      <w:start w:val="1"/>
      <w:numFmt w:val="bullet"/>
      <w:lvlText w:val=""/>
      <w:lvlJc w:val="left"/>
      <w:pPr>
        <w:ind w:left="4320" w:hanging="360"/>
      </w:pPr>
      <w:rPr>
        <w:rFonts w:hint="default" w:ascii="Wingdings" w:hAnsi="Wingdings"/>
      </w:rPr>
    </w:lvl>
    <w:lvl w:ilvl="6" w:tplc="147E6AEE">
      <w:start w:val="1"/>
      <w:numFmt w:val="bullet"/>
      <w:lvlText w:val=""/>
      <w:lvlJc w:val="left"/>
      <w:pPr>
        <w:ind w:left="5040" w:hanging="360"/>
      </w:pPr>
      <w:rPr>
        <w:rFonts w:hint="default" w:ascii="Symbol" w:hAnsi="Symbol"/>
      </w:rPr>
    </w:lvl>
    <w:lvl w:ilvl="7" w:tplc="B94C4522">
      <w:start w:val="1"/>
      <w:numFmt w:val="bullet"/>
      <w:lvlText w:val="o"/>
      <w:lvlJc w:val="left"/>
      <w:pPr>
        <w:ind w:left="5760" w:hanging="360"/>
      </w:pPr>
      <w:rPr>
        <w:rFonts w:hint="default" w:ascii="Courier New" w:hAnsi="Courier New"/>
      </w:rPr>
    </w:lvl>
    <w:lvl w:ilvl="8" w:tplc="A83ED286">
      <w:start w:val="1"/>
      <w:numFmt w:val="bullet"/>
      <w:lvlText w:val=""/>
      <w:lvlJc w:val="left"/>
      <w:pPr>
        <w:ind w:left="6480" w:hanging="360"/>
      </w:pPr>
      <w:rPr>
        <w:rFonts w:hint="default" w:ascii="Wingdings" w:hAnsi="Wingdings"/>
      </w:rPr>
    </w:lvl>
  </w:abstractNum>
  <w:abstractNum w:abstractNumId="1" w15:restartNumberingAfterBreak="0">
    <w:nsid w:val="0C1B545B"/>
    <w:multiLevelType w:val="hybridMultilevel"/>
    <w:tmpl w:val="5C441224"/>
    <w:lvl w:ilvl="0" w:tplc="2B8CE8EE">
      <w:start w:val="1"/>
      <w:numFmt w:val="bullet"/>
      <w:lvlText w:val=""/>
      <w:lvlJc w:val="left"/>
      <w:pPr>
        <w:ind w:left="720" w:hanging="360"/>
      </w:pPr>
      <w:rPr>
        <w:rFonts w:hint="default" w:ascii="Wingdings" w:hAnsi="Wingdings"/>
      </w:rPr>
    </w:lvl>
    <w:lvl w:ilvl="1" w:tplc="9ADC6D8E">
      <w:start w:val="1"/>
      <w:numFmt w:val="bullet"/>
      <w:lvlText w:val="o"/>
      <w:lvlJc w:val="left"/>
      <w:pPr>
        <w:ind w:left="1440" w:hanging="360"/>
      </w:pPr>
      <w:rPr>
        <w:rFonts w:hint="default" w:ascii="Courier New" w:hAnsi="Courier New"/>
      </w:rPr>
    </w:lvl>
    <w:lvl w:ilvl="2" w:tplc="37D8E324">
      <w:start w:val="1"/>
      <w:numFmt w:val="bullet"/>
      <w:lvlText w:val=""/>
      <w:lvlJc w:val="left"/>
      <w:pPr>
        <w:ind w:left="2160" w:hanging="360"/>
      </w:pPr>
      <w:rPr>
        <w:rFonts w:hint="default" w:ascii="Wingdings" w:hAnsi="Wingdings"/>
      </w:rPr>
    </w:lvl>
    <w:lvl w:ilvl="3" w:tplc="70D2BF32">
      <w:start w:val="1"/>
      <w:numFmt w:val="bullet"/>
      <w:lvlText w:val=""/>
      <w:lvlJc w:val="left"/>
      <w:pPr>
        <w:ind w:left="2880" w:hanging="360"/>
      </w:pPr>
      <w:rPr>
        <w:rFonts w:hint="default" w:ascii="Symbol" w:hAnsi="Symbol"/>
      </w:rPr>
    </w:lvl>
    <w:lvl w:ilvl="4" w:tplc="6BDEC546">
      <w:start w:val="1"/>
      <w:numFmt w:val="bullet"/>
      <w:lvlText w:val="o"/>
      <w:lvlJc w:val="left"/>
      <w:pPr>
        <w:ind w:left="3600" w:hanging="360"/>
      </w:pPr>
      <w:rPr>
        <w:rFonts w:hint="default" w:ascii="Courier New" w:hAnsi="Courier New"/>
      </w:rPr>
    </w:lvl>
    <w:lvl w:ilvl="5" w:tplc="B8CE5650">
      <w:start w:val="1"/>
      <w:numFmt w:val="bullet"/>
      <w:lvlText w:val=""/>
      <w:lvlJc w:val="left"/>
      <w:pPr>
        <w:ind w:left="4320" w:hanging="360"/>
      </w:pPr>
      <w:rPr>
        <w:rFonts w:hint="default" w:ascii="Wingdings" w:hAnsi="Wingdings"/>
      </w:rPr>
    </w:lvl>
    <w:lvl w:ilvl="6" w:tplc="C7C69B78">
      <w:start w:val="1"/>
      <w:numFmt w:val="bullet"/>
      <w:lvlText w:val=""/>
      <w:lvlJc w:val="left"/>
      <w:pPr>
        <w:ind w:left="5040" w:hanging="360"/>
      </w:pPr>
      <w:rPr>
        <w:rFonts w:hint="default" w:ascii="Symbol" w:hAnsi="Symbol"/>
      </w:rPr>
    </w:lvl>
    <w:lvl w:ilvl="7" w:tplc="E9BEBA26">
      <w:start w:val="1"/>
      <w:numFmt w:val="bullet"/>
      <w:lvlText w:val="o"/>
      <w:lvlJc w:val="left"/>
      <w:pPr>
        <w:ind w:left="5760" w:hanging="360"/>
      </w:pPr>
      <w:rPr>
        <w:rFonts w:hint="default" w:ascii="Courier New" w:hAnsi="Courier New"/>
      </w:rPr>
    </w:lvl>
    <w:lvl w:ilvl="8" w:tplc="C386A2FC">
      <w:start w:val="1"/>
      <w:numFmt w:val="bullet"/>
      <w:lvlText w:val=""/>
      <w:lvlJc w:val="left"/>
      <w:pPr>
        <w:ind w:left="6480" w:hanging="360"/>
      </w:pPr>
      <w:rPr>
        <w:rFonts w:hint="default" w:ascii="Wingdings" w:hAnsi="Wingdings"/>
      </w:rPr>
    </w:lvl>
  </w:abstractNum>
  <w:abstractNum w:abstractNumId="2" w15:restartNumberingAfterBreak="0">
    <w:nsid w:val="0D5AD8B0"/>
    <w:multiLevelType w:val="hybridMultilevel"/>
    <w:tmpl w:val="0A026E94"/>
    <w:lvl w:ilvl="0" w:tplc="939A1DDA">
      <w:numFmt w:val="bullet"/>
      <w:lvlText w:val="-"/>
      <w:lvlJc w:val="left"/>
      <w:pPr>
        <w:ind w:left="720" w:hanging="360"/>
      </w:pPr>
      <w:rPr>
        <w:rFonts w:hint="default" w:ascii="Lato" w:hAnsi="Lato"/>
      </w:rPr>
    </w:lvl>
    <w:lvl w:ilvl="1" w:tplc="787A44FE">
      <w:start w:val="1"/>
      <w:numFmt w:val="bullet"/>
      <w:lvlText w:val="o"/>
      <w:lvlJc w:val="left"/>
      <w:pPr>
        <w:ind w:left="1440" w:hanging="360"/>
      </w:pPr>
      <w:rPr>
        <w:rFonts w:hint="default" w:ascii="Courier New" w:hAnsi="Courier New"/>
      </w:rPr>
    </w:lvl>
    <w:lvl w:ilvl="2" w:tplc="34947960">
      <w:start w:val="1"/>
      <w:numFmt w:val="bullet"/>
      <w:lvlText w:val=""/>
      <w:lvlJc w:val="left"/>
      <w:pPr>
        <w:ind w:left="2160" w:hanging="360"/>
      </w:pPr>
      <w:rPr>
        <w:rFonts w:hint="default" w:ascii="Wingdings" w:hAnsi="Wingdings"/>
      </w:rPr>
    </w:lvl>
    <w:lvl w:ilvl="3" w:tplc="FDE6F3B0">
      <w:start w:val="1"/>
      <w:numFmt w:val="bullet"/>
      <w:lvlText w:val=""/>
      <w:lvlJc w:val="left"/>
      <w:pPr>
        <w:ind w:left="2880" w:hanging="360"/>
      </w:pPr>
      <w:rPr>
        <w:rFonts w:hint="default" w:ascii="Symbol" w:hAnsi="Symbol"/>
      </w:rPr>
    </w:lvl>
    <w:lvl w:ilvl="4" w:tplc="3FB44B5E">
      <w:start w:val="1"/>
      <w:numFmt w:val="bullet"/>
      <w:lvlText w:val="o"/>
      <w:lvlJc w:val="left"/>
      <w:pPr>
        <w:ind w:left="3600" w:hanging="360"/>
      </w:pPr>
      <w:rPr>
        <w:rFonts w:hint="default" w:ascii="Courier New" w:hAnsi="Courier New"/>
      </w:rPr>
    </w:lvl>
    <w:lvl w:ilvl="5" w:tplc="C3ECE4F6">
      <w:start w:val="1"/>
      <w:numFmt w:val="bullet"/>
      <w:lvlText w:val=""/>
      <w:lvlJc w:val="left"/>
      <w:pPr>
        <w:ind w:left="4320" w:hanging="360"/>
      </w:pPr>
      <w:rPr>
        <w:rFonts w:hint="default" w:ascii="Wingdings" w:hAnsi="Wingdings"/>
      </w:rPr>
    </w:lvl>
    <w:lvl w:ilvl="6" w:tplc="63C88A10">
      <w:start w:val="1"/>
      <w:numFmt w:val="bullet"/>
      <w:lvlText w:val=""/>
      <w:lvlJc w:val="left"/>
      <w:pPr>
        <w:ind w:left="5040" w:hanging="360"/>
      </w:pPr>
      <w:rPr>
        <w:rFonts w:hint="default" w:ascii="Symbol" w:hAnsi="Symbol"/>
      </w:rPr>
    </w:lvl>
    <w:lvl w:ilvl="7" w:tplc="1982EC90">
      <w:start w:val="1"/>
      <w:numFmt w:val="bullet"/>
      <w:lvlText w:val="o"/>
      <w:lvlJc w:val="left"/>
      <w:pPr>
        <w:ind w:left="5760" w:hanging="360"/>
      </w:pPr>
      <w:rPr>
        <w:rFonts w:hint="default" w:ascii="Courier New" w:hAnsi="Courier New"/>
      </w:rPr>
    </w:lvl>
    <w:lvl w:ilvl="8" w:tplc="112ABF46">
      <w:start w:val="1"/>
      <w:numFmt w:val="bullet"/>
      <w:lvlText w:val=""/>
      <w:lvlJc w:val="left"/>
      <w:pPr>
        <w:ind w:left="6480" w:hanging="360"/>
      </w:pPr>
      <w:rPr>
        <w:rFonts w:hint="default" w:ascii="Wingdings" w:hAnsi="Wingdings"/>
      </w:rPr>
    </w:lvl>
  </w:abstractNum>
  <w:abstractNum w:abstractNumId="3" w15:restartNumberingAfterBreak="0">
    <w:nsid w:val="13ABCB7A"/>
    <w:multiLevelType w:val="hybridMultilevel"/>
    <w:tmpl w:val="94F29D9C"/>
    <w:lvl w:ilvl="0" w:tplc="DCDEB060">
      <w:start w:val="1"/>
      <w:numFmt w:val="decimal"/>
      <w:lvlText w:val="%1."/>
      <w:lvlJc w:val="left"/>
      <w:pPr>
        <w:ind w:left="720" w:hanging="360"/>
      </w:pPr>
    </w:lvl>
    <w:lvl w:ilvl="1" w:tplc="EC90ED70">
      <w:start w:val="1"/>
      <w:numFmt w:val="lowerLetter"/>
      <w:lvlText w:val="%2."/>
      <w:lvlJc w:val="left"/>
      <w:pPr>
        <w:ind w:left="1440" w:hanging="360"/>
      </w:pPr>
    </w:lvl>
    <w:lvl w:ilvl="2" w:tplc="7A36CBB6">
      <w:start w:val="1"/>
      <w:numFmt w:val="lowerRoman"/>
      <w:lvlText w:val="%3."/>
      <w:lvlJc w:val="right"/>
      <w:pPr>
        <w:ind w:left="2160" w:hanging="180"/>
      </w:pPr>
    </w:lvl>
    <w:lvl w:ilvl="3" w:tplc="B0EE3AD4">
      <w:start w:val="1"/>
      <w:numFmt w:val="decimal"/>
      <w:lvlText w:val="%4."/>
      <w:lvlJc w:val="left"/>
      <w:pPr>
        <w:ind w:left="2880" w:hanging="360"/>
      </w:pPr>
    </w:lvl>
    <w:lvl w:ilvl="4" w:tplc="48A41AC4">
      <w:start w:val="1"/>
      <w:numFmt w:val="lowerLetter"/>
      <w:lvlText w:val="%5."/>
      <w:lvlJc w:val="left"/>
      <w:pPr>
        <w:ind w:left="3600" w:hanging="360"/>
      </w:pPr>
    </w:lvl>
    <w:lvl w:ilvl="5" w:tplc="170EBD4C">
      <w:start w:val="1"/>
      <w:numFmt w:val="lowerRoman"/>
      <w:lvlText w:val="%6."/>
      <w:lvlJc w:val="right"/>
      <w:pPr>
        <w:ind w:left="4320" w:hanging="180"/>
      </w:pPr>
    </w:lvl>
    <w:lvl w:ilvl="6" w:tplc="9EDE5438">
      <w:start w:val="1"/>
      <w:numFmt w:val="decimal"/>
      <w:lvlText w:val="%7."/>
      <w:lvlJc w:val="left"/>
      <w:pPr>
        <w:ind w:left="5040" w:hanging="360"/>
      </w:pPr>
    </w:lvl>
    <w:lvl w:ilvl="7" w:tplc="489ABB34">
      <w:start w:val="1"/>
      <w:numFmt w:val="lowerLetter"/>
      <w:lvlText w:val="%8."/>
      <w:lvlJc w:val="left"/>
      <w:pPr>
        <w:ind w:left="5760" w:hanging="360"/>
      </w:pPr>
    </w:lvl>
    <w:lvl w:ilvl="8" w:tplc="6C6015C6">
      <w:start w:val="1"/>
      <w:numFmt w:val="lowerRoman"/>
      <w:lvlText w:val="%9."/>
      <w:lvlJc w:val="right"/>
      <w:pPr>
        <w:ind w:left="6480" w:hanging="180"/>
      </w:pPr>
    </w:lvl>
  </w:abstractNum>
  <w:abstractNum w:abstractNumId="4" w15:restartNumberingAfterBreak="0">
    <w:nsid w:val="13FC473E"/>
    <w:multiLevelType w:val="hybridMultilevel"/>
    <w:tmpl w:val="4DA08C4C"/>
    <w:lvl w:ilvl="0" w:tplc="AE16FB10">
      <w:start w:val="1"/>
      <w:numFmt w:val="bullet"/>
      <w:lvlText w:val=""/>
      <w:lvlJc w:val="left"/>
      <w:pPr>
        <w:ind w:left="720" w:hanging="360"/>
      </w:pPr>
      <w:rPr>
        <w:rFonts w:hint="default" w:ascii="Symbol" w:hAnsi="Symbol"/>
      </w:rPr>
    </w:lvl>
    <w:lvl w:ilvl="1" w:tplc="307EBF2C">
      <w:start w:val="1"/>
      <w:numFmt w:val="bullet"/>
      <w:lvlText w:val="o"/>
      <w:lvlJc w:val="left"/>
      <w:pPr>
        <w:ind w:left="1440" w:hanging="360"/>
      </w:pPr>
      <w:rPr>
        <w:rFonts w:hint="default" w:ascii="Courier New" w:hAnsi="Courier New"/>
      </w:rPr>
    </w:lvl>
    <w:lvl w:ilvl="2" w:tplc="B5A63A0E">
      <w:start w:val="1"/>
      <w:numFmt w:val="bullet"/>
      <w:lvlText w:val=""/>
      <w:lvlJc w:val="left"/>
      <w:pPr>
        <w:ind w:left="2160" w:hanging="360"/>
      </w:pPr>
      <w:rPr>
        <w:rFonts w:hint="default" w:ascii="Wingdings" w:hAnsi="Wingdings"/>
      </w:rPr>
    </w:lvl>
    <w:lvl w:ilvl="3" w:tplc="8DB03FBA">
      <w:start w:val="1"/>
      <w:numFmt w:val="bullet"/>
      <w:lvlText w:val=""/>
      <w:lvlJc w:val="left"/>
      <w:pPr>
        <w:ind w:left="2880" w:hanging="360"/>
      </w:pPr>
      <w:rPr>
        <w:rFonts w:hint="default" w:ascii="Symbol" w:hAnsi="Symbol"/>
      </w:rPr>
    </w:lvl>
    <w:lvl w:ilvl="4" w:tplc="19EE3766">
      <w:start w:val="1"/>
      <w:numFmt w:val="bullet"/>
      <w:lvlText w:val="o"/>
      <w:lvlJc w:val="left"/>
      <w:pPr>
        <w:ind w:left="3600" w:hanging="360"/>
      </w:pPr>
      <w:rPr>
        <w:rFonts w:hint="default" w:ascii="Courier New" w:hAnsi="Courier New"/>
      </w:rPr>
    </w:lvl>
    <w:lvl w:ilvl="5" w:tplc="C2A01ED6">
      <w:start w:val="1"/>
      <w:numFmt w:val="bullet"/>
      <w:lvlText w:val=""/>
      <w:lvlJc w:val="left"/>
      <w:pPr>
        <w:ind w:left="4320" w:hanging="360"/>
      </w:pPr>
      <w:rPr>
        <w:rFonts w:hint="default" w:ascii="Wingdings" w:hAnsi="Wingdings"/>
      </w:rPr>
    </w:lvl>
    <w:lvl w:ilvl="6" w:tplc="69D6D11E">
      <w:start w:val="1"/>
      <w:numFmt w:val="bullet"/>
      <w:lvlText w:val=""/>
      <w:lvlJc w:val="left"/>
      <w:pPr>
        <w:ind w:left="5040" w:hanging="360"/>
      </w:pPr>
      <w:rPr>
        <w:rFonts w:hint="default" w:ascii="Symbol" w:hAnsi="Symbol"/>
      </w:rPr>
    </w:lvl>
    <w:lvl w:ilvl="7" w:tplc="06D09EA2">
      <w:start w:val="1"/>
      <w:numFmt w:val="bullet"/>
      <w:lvlText w:val="o"/>
      <w:lvlJc w:val="left"/>
      <w:pPr>
        <w:ind w:left="5760" w:hanging="360"/>
      </w:pPr>
      <w:rPr>
        <w:rFonts w:hint="default" w:ascii="Courier New" w:hAnsi="Courier New"/>
      </w:rPr>
    </w:lvl>
    <w:lvl w:ilvl="8" w:tplc="1566311C">
      <w:start w:val="1"/>
      <w:numFmt w:val="bullet"/>
      <w:lvlText w:val=""/>
      <w:lvlJc w:val="left"/>
      <w:pPr>
        <w:ind w:left="6480" w:hanging="360"/>
      </w:pPr>
      <w:rPr>
        <w:rFonts w:hint="default" w:ascii="Wingdings" w:hAnsi="Wingdings"/>
      </w:rPr>
    </w:lvl>
  </w:abstractNum>
  <w:abstractNum w:abstractNumId="5" w15:restartNumberingAfterBreak="0">
    <w:nsid w:val="1E6871D0"/>
    <w:multiLevelType w:val="hybridMultilevel"/>
    <w:tmpl w:val="45EE199C"/>
    <w:lvl w:ilvl="0" w:tplc="B62A2004">
      <w:start w:val="1"/>
      <w:numFmt w:val="decimal"/>
      <w:lvlText w:val="%1."/>
      <w:lvlJc w:val="left"/>
      <w:pPr>
        <w:ind w:left="720" w:hanging="360"/>
      </w:pPr>
    </w:lvl>
    <w:lvl w:ilvl="1" w:tplc="976E020C">
      <w:start w:val="1"/>
      <w:numFmt w:val="lowerLetter"/>
      <w:lvlText w:val="%2."/>
      <w:lvlJc w:val="left"/>
      <w:pPr>
        <w:ind w:left="1440" w:hanging="360"/>
      </w:pPr>
    </w:lvl>
    <w:lvl w:ilvl="2" w:tplc="EC7C0BC2">
      <w:start w:val="1"/>
      <w:numFmt w:val="lowerRoman"/>
      <w:lvlText w:val="%3."/>
      <w:lvlJc w:val="right"/>
      <w:pPr>
        <w:ind w:left="2160" w:hanging="180"/>
      </w:pPr>
    </w:lvl>
    <w:lvl w:ilvl="3" w:tplc="85D4A932">
      <w:start w:val="1"/>
      <w:numFmt w:val="decimal"/>
      <w:lvlText w:val="%4."/>
      <w:lvlJc w:val="left"/>
      <w:pPr>
        <w:ind w:left="2880" w:hanging="360"/>
      </w:pPr>
    </w:lvl>
    <w:lvl w:ilvl="4" w:tplc="68EA6A3C">
      <w:start w:val="1"/>
      <w:numFmt w:val="lowerLetter"/>
      <w:lvlText w:val="%5."/>
      <w:lvlJc w:val="left"/>
      <w:pPr>
        <w:ind w:left="3600" w:hanging="360"/>
      </w:pPr>
    </w:lvl>
    <w:lvl w:ilvl="5" w:tplc="05BC5494">
      <w:start w:val="1"/>
      <w:numFmt w:val="lowerRoman"/>
      <w:lvlText w:val="%6."/>
      <w:lvlJc w:val="right"/>
      <w:pPr>
        <w:ind w:left="4320" w:hanging="180"/>
      </w:pPr>
    </w:lvl>
    <w:lvl w:ilvl="6" w:tplc="1B4A4490">
      <w:start w:val="1"/>
      <w:numFmt w:val="decimal"/>
      <w:lvlText w:val="%7."/>
      <w:lvlJc w:val="left"/>
      <w:pPr>
        <w:ind w:left="5040" w:hanging="360"/>
      </w:pPr>
    </w:lvl>
    <w:lvl w:ilvl="7" w:tplc="BAEA33CC">
      <w:start w:val="1"/>
      <w:numFmt w:val="lowerLetter"/>
      <w:lvlText w:val="%8."/>
      <w:lvlJc w:val="left"/>
      <w:pPr>
        <w:ind w:left="5760" w:hanging="360"/>
      </w:pPr>
    </w:lvl>
    <w:lvl w:ilvl="8" w:tplc="8FA66DE0">
      <w:start w:val="1"/>
      <w:numFmt w:val="lowerRoman"/>
      <w:lvlText w:val="%9."/>
      <w:lvlJc w:val="right"/>
      <w:pPr>
        <w:ind w:left="6480" w:hanging="180"/>
      </w:pPr>
    </w:lvl>
  </w:abstractNum>
  <w:abstractNum w:abstractNumId="6" w15:restartNumberingAfterBreak="0">
    <w:nsid w:val="20445212"/>
    <w:multiLevelType w:val="hybridMultilevel"/>
    <w:tmpl w:val="53CAF260"/>
    <w:lvl w:ilvl="0" w:tplc="CF26A0DC">
      <w:start w:val="2"/>
      <w:numFmt w:val="decimal"/>
      <w:lvlText w:val="%1."/>
      <w:lvlJc w:val="left"/>
      <w:pPr>
        <w:ind w:left="720" w:hanging="360"/>
      </w:pPr>
      <w:rPr>
        <w:rFonts w:hint="default" w:ascii="Lato" w:hAnsi="Lato"/>
      </w:rPr>
    </w:lvl>
    <w:lvl w:ilvl="1" w:tplc="A5E4AF8E">
      <w:start w:val="1"/>
      <w:numFmt w:val="lowerLetter"/>
      <w:lvlText w:val="%2."/>
      <w:lvlJc w:val="left"/>
      <w:pPr>
        <w:ind w:left="1440" w:hanging="360"/>
      </w:pPr>
    </w:lvl>
    <w:lvl w:ilvl="2" w:tplc="79320418">
      <w:start w:val="1"/>
      <w:numFmt w:val="lowerRoman"/>
      <w:lvlText w:val="%3."/>
      <w:lvlJc w:val="right"/>
      <w:pPr>
        <w:ind w:left="2160" w:hanging="180"/>
      </w:pPr>
    </w:lvl>
    <w:lvl w:ilvl="3" w:tplc="8098BAD0">
      <w:start w:val="1"/>
      <w:numFmt w:val="decimal"/>
      <w:lvlText w:val="%4."/>
      <w:lvlJc w:val="left"/>
      <w:pPr>
        <w:ind w:left="2880" w:hanging="360"/>
      </w:pPr>
    </w:lvl>
    <w:lvl w:ilvl="4" w:tplc="5FCC81C2">
      <w:start w:val="1"/>
      <w:numFmt w:val="lowerLetter"/>
      <w:lvlText w:val="%5."/>
      <w:lvlJc w:val="left"/>
      <w:pPr>
        <w:ind w:left="3600" w:hanging="360"/>
      </w:pPr>
    </w:lvl>
    <w:lvl w:ilvl="5" w:tplc="69706214">
      <w:start w:val="1"/>
      <w:numFmt w:val="lowerRoman"/>
      <w:lvlText w:val="%6."/>
      <w:lvlJc w:val="right"/>
      <w:pPr>
        <w:ind w:left="4320" w:hanging="180"/>
      </w:pPr>
    </w:lvl>
    <w:lvl w:ilvl="6" w:tplc="197E767E">
      <w:start w:val="1"/>
      <w:numFmt w:val="decimal"/>
      <w:lvlText w:val="%7."/>
      <w:lvlJc w:val="left"/>
      <w:pPr>
        <w:ind w:left="5040" w:hanging="360"/>
      </w:pPr>
    </w:lvl>
    <w:lvl w:ilvl="7" w:tplc="52F2714C">
      <w:start w:val="1"/>
      <w:numFmt w:val="lowerLetter"/>
      <w:lvlText w:val="%8."/>
      <w:lvlJc w:val="left"/>
      <w:pPr>
        <w:ind w:left="5760" w:hanging="360"/>
      </w:pPr>
    </w:lvl>
    <w:lvl w:ilvl="8" w:tplc="F82C6F22">
      <w:start w:val="1"/>
      <w:numFmt w:val="lowerRoman"/>
      <w:lvlText w:val="%9."/>
      <w:lvlJc w:val="right"/>
      <w:pPr>
        <w:ind w:left="6480" w:hanging="180"/>
      </w:pPr>
    </w:lvl>
  </w:abstractNum>
  <w:abstractNum w:abstractNumId="7" w15:restartNumberingAfterBreak="0">
    <w:nsid w:val="2F4C9845"/>
    <w:multiLevelType w:val="hybridMultilevel"/>
    <w:tmpl w:val="0DB41584"/>
    <w:lvl w:ilvl="0" w:tplc="AA063ABA">
      <w:start w:val="1"/>
      <w:numFmt w:val="bullet"/>
      <w:lvlText w:val=""/>
      <w:lvlJc w:val="left"/>
      <w:pPr>
        <w:ind w:left="720" w:hanging="360"/>
      </w:pPr>
      <w:rPr>
        <w:rFonts w:hint="default" w:ascii="Symbol" w:hAnsi="Symbol"/>
      </w:rPr>
    </w:lvl>
    <w:lvl w:ilvl="1" w:tplc="5688F0D2">
      <w:start w:val="1"/>
      <w:numFmt w:val="bullet"/>
      <w:lvlText w:val="o"/>
      <w:lvlJc w:val="left"/>
      <w:pPr>
        <w:ind w:left="1440" w:hanging="360"/>
      </w:pPr>
      <w:rPr>
        <w:rFonts w:hint="default" w:ascii="Courier New" w:hAnsi="Courier New"/>
      </w:rPr>
    </w:lvl>
    <w:lvl w:ilvl="2" w:tplc="5966221A">
      <w:start w:val="1"/>
      <w:numFmt w:val="bullet"/>
      <w:lvlText w:val=""/>
      <w:lvlJc w:val="left"/>
      <w:pPr>
        <w:ind w:left="2160" w:hanging="360"/>
      </w:pPr>
      <w:rPr>
        <w:rFonts w:hint="default" w:ascii="Wingdings" w:hAnsi="Wingdings"/>
      </w:rPr>
    </w:lvl>
    <w:lvl w:ilvl="3" w:tplc="BD82DFB6">
      <w:start w:val="1"/>
      <w:numFmt w:val="bullet"/>
      <w:lvlText w:val=""/>
      <w:lvlJc w:val="left"/>
      <w:pPr>
        <w:ind w:left="2880" w:hanging="360"/>
      </w:pPr>
      <w:rPr>
        <w:rFonts w:hint="default" w:ascii="Symbol" w:hAnsi="Symbol"/>
      </w:rPr>
    </w:lvl>
    <w:lvl w:ilvl="4" w:tplc="D32CEC76">
      <w:start w:val="1"/>
      <w:numFmt w:val="bullet"/>
      <w:lvlText w:val="o"/>
      <w:lvlJc w:val="left"/>
      <w:pPr>
        <w:ind w:left="3600" w:hanging="360"/>
      </w:pPr>
      <w:rPr>
        <w:rFonts w:hint="default" w:ascii="Courier New" w:hAnsi="Courier New"/>
      </w:rPr>
    </w:lvl>
    <w:lvl w:ilvl="5" w:tplc="27BCD058">
      <w:start w:val="1"/>
      <w:numFmt w:val="bullet"/>
      <w:lvlText w:val=""/>
      <w:lvlJc w:val="left"/>
      <w:pPr>
        <w:ind w:left="4320" w:hanging="360"/>
      </w:pPr>
      <w:rPr>
        <w:rFonts w:hint="default" w:ascii="Wingdings" w:hAnsi="Wingdings"/>
      </w:rPr>
    </w:lvl>
    <w:lvl w:ilvl="6" w:tplc="812ACC0E">
      <w:start w:val="1"/>
      <w:numFmt w:val="bullet"/>
      <w:lvlText w:val=""/>
      <w:lvlJc w:val="left"/>
      <w:pPr>
        <w:ind w:left="5040" w:hanging="360"/>
      </w:pPr>
      <w:rPr>
        <w:rFonts w:hint="default" w:ascii="Symbol" w:hAnsi="Symbol"/>
      </w:rPr>
    </w:lvl>
    <w:lvl w:ilvl="7" w:tplc="C35EA40C">
      <w:start w:val="1"/>
      <w:numFmt w:val="bullet"/>
      <w:lvlText w:val="o"/>
      <w:lvlJc w:val="left"/>
      <w:pPr>
        <w:ind w:left="5760" w:hanging="360"/>
      </w:pPr>
      <w:rPr>
        <w:rFonts w:hint="default" w:ascii="Courier New" w:hAnsi="Courier New"/>
      </w:rPr>
    </w:lvl>
    <w:lvl w:ilvl="8" w:tplc="D2661650">
      <w:start w:val="1"/>
      <w:numFmt w:val="bullet"/>
      <w:lvlText w:val=""/>
      <w:lvlJc w:val="left"/>
      <w:pPr>
        <w:ind w:left="6480" w:hanging="360"/>
      </w:pPr>
      <w:rPr>
        <w:rFonts w:hint="default" w:ascii="Wingdings" w:hAnsi="Wingdings"/>
      </w:rPr>
    </w:lvl>
  </w:abstractNum>
  <w:abstractNum w:abstractNumId="8" w15:restartNumberingAfterBreak="0">
    <w:nsid w:val="35CFC1D3"/>
    <w:multiLevelType w:val="hybridMultilevel"/>
    <w:tmpl w:val="31CA9F84"/>
    <w:lvl w:ilvl="0" w:tplc="1C94D064">
      <w:start w:val="1"/>
      <w:numFmt w:val="bullet"/>
      <w:lvlText w:val=""/>
      <w:lvlJc w:val="left"/>
      <w:pPr>
        <w:ind w:left="720" w:hanging="360"/>
      </w:pPr>
      <w:rPr>
        <w:rFonts w:hint="default" w:ascii="Symbol" w:hAnsi="Symbol"/>
      </w:rPr>
    </w:lvl>
    <w:lvl w:ilvl="1" w:tplc="18D4CA0C">
      <w:start w:val="1"/>
      <w:numFmt w:val="bullet"/>
      <w:lvlText w:val="o"/>
      <w:lvlJc w:val="left"/>
      <w:pPr>
        <w:ind w:left="1440" w:hanging="360"/>
      </w:pPr>
      <w:rPr>
        <w:rFonts w:hint="default" w:ascii="Courier New" w:hAnsi="Courier New"/>
      </w:rPr>
    </w:lvl>
    <w:lvl w:ilvl="2" w:tplc="B6242110">
      <w:start w:val="1"/>
      <w:numFmt w:val="bullet"/>
      <w:lvlText w:val=""/>
      <w:lvlJc w:val="left"/>
      <w:pPr>
        <w:ind w:left="2160" w:hanging="360"/>
      </w:pPr>
      <w:rPr>
        <w:rFonts w:hint="default" w:ascii="Wingdings" w:hAnsi="Wingdings"/>
      </w:rPr>
    </w:lvl>
    <w:lvl w:ilvl="3" w:tplc="BEE0330E">
      <w:start w:val="1"/>
      <w:numFmt w:val="bullet"/>
      <w:lvlText w:val=""/>
      <w:lvlJc w:val="left"/>
      <w:pPr>
        <w:ind w:left="2880" w:hanging="360"/>
      </w:pPr>
      <w:rPr>
        <w:rFonts w:hint="default" w:ascii="Symbol" w:hAnsi="Symbol"/>
      </w:rPr>
    </w:lvl>
    <w:lvl w:ilvl="4" w:tplc="2056DA3A">
      <w:start w:val="1"/>
      <w:numFmt w:val="bullet"/>
      <w:lvlText w:val="o"/>
      <w:lvlJc w:val="left"/>
      <w:pPr>
        <w:ind w:left="3600" w:hanging="360"/>
      </w:pPr>
      <w:rPr>
        <w:rFonts w:hint="default" w:ascii="Courier New" w:hAnsi="Courier New"/>
      </w:rPr>
    </w:lvl>
    <w:lvl w:ilvl="5" w:tplc="888600EC">
      <w:start w:val="1"/>
      <w:numFmt w:val="bullet"/>
      <w:lvlText w:val=""/>
      <w:lvlJc w:val="left"/>
      <w:pPr>
        <w:ind w:left="4320" w:hanging="360"/>
      </w:pPr>
      <w:rPr>
        <w:rFonts w:hint="default" w:ascii="Wingdings" w:hAnsi="Wingdings"/>
      </w:rPr>
    </w:lvl>
    <w:lvl w:ilvl="6" w:tplc="E01667C2">
      <w:start w:val="1"/>
      <w:numFmt w:val="bullet"/>
      <w:lvlText w:val=""/>
      <w:lvlJc w:val="left"/>
      <w:pPr>
        <w:ind w:left="5040" w:hanging="360"/>
      </w:pPr>
      <w:rPr>
        <w:rFonts w:hint="default" w:ascii="Symbol" w:hAnsi="Symbol"/>
      </w:rPr>
    </w:lvl>
    <w:lvl w:ilvl="7" w:tplc="EE640ABA">
      <w:start w:val="1"/>
      <w:numFmt w:val="bullet"/>
      <w:lvlText w:val="o"/>
      <w:lvlJc w:val="left"/>
      <w:pPr>
        <w:ind w:left="5760" w:hanging="360"/>
      </w:pPr>
      <w:rPr>
        <w:rFonts w:hint="default" w:ascii="Courier New" w:hAnsi="Courier New"/>
      </w:rPr>
    </w:lvl>
    <w:lvl w:ilvl="8" w:tplc="D332C652">
      <w:start w:val="1"/>
      <w:numFmt w:val="bullet"/>
      <w:lvlText w:val=""/>
      <w:lvlJc w:val="left"/>
      <w:pPr>
        <w:ind w:left="6480" w:hanging="360"/>
      </w:pPr>
      <w:rPr>
        <w:rFonts w:hint="default" w:ascii="Wingdings" w:hAnsi="Wingdings"/>
      </w:rPr>
    </w:lvl>
  </w:abstractNum>
  <w:abstractNum w:abstractNumId="9" w15:restartNumberingAfterBreak="0">
    <w:nsid w:val="3DEA9702"/>
    <w:multiLevelType w:val="hybridMultilevel"/>
    <w:tmpl w:val="871E18A2"/>
    <w:lvl w:ilvl="0" w:tplc="56A692C4">
      <w:start w:val="1"/>
      <w:numFmt w:val="bullet"/>
      <w:lvlText w:val=""/>
      <w:lvlJc w:val="left"/>
      <w:pPr>
        <w:ind w:left="720" w:hanging="360"/>
      </w:pPr>
      <w:rPr>
        <w:rFonts w:hint="default" w:ascii="Symbol" w:hAnsi="Symbol"/>
      </w:rPr>
    </w:lvl>
    <w:lvl w:ilvl="1" w:tplc="11C87050">
      <w:start w:val="1"/>
      <w:numFmt w:val="bullet"/>
      <w:lvlText w:val="o"/>
      <w:lvlJc w:val="left"/>
      <w:pPr>
        <w:ind w:left="1440" w:hanging="360"/>
      </w:pPr>
      <w:rPr>
        <w:rFonts w:hint="default" w:ascii="Courier New" w:hAnsi="Courier New"/>
      </w:rPr>
    </w:lvl>
    <w:lvl w:ilvl="2" w:tplc="4DE00CB4">
      <w:start w:val="1"/>
      <w:numFmt w:val="bullet"/>
      <w:lvlText w:val=""/>
      <w:lvlJc w:val="left"/>
      <w:pPr>
        <w:ind w:left="2160" w:hanging="360"/>
      </w:pPr>
      <w:rPr>
        <w:rFonts w:hint="default" w:ascii="Wingdings" w:hAnsi="Wingdings"/>
      </w:rPr>
    </w:lvl>
    <w:lvl w:ilvl="3" w:tplc="B400D6B8">
      <w:start w:val="1"/>
      <w:numFmt w:val="bullet"/>
      <w:lvlText w:val=""/>
      <w:lvlJc w:val="left"/>
      <w:pPr>
        <w:ind w:left="2880" w:hanging="360"/>
      </w:pPr>
      <w:rPr>
        <w:rFonts w:hint="default" w:ascii="Symbol" w:hAnsi="Symbol"/>
      </w:rPr>
    </w:lvl>
    <w:lvl w:ilvl="4" w:tplc="0A6423B2">
      <w:start w:val="1"/>
      <w:numFmt w:val="bullet"/>
      <w:lvlText w:val="o"/>
      <w:lvlJc w:val="left"/>
      <w:pPr>
        <w:ind w:left="3600" w:hanging="360"/>
      </w:pPr>
      <w:rPr>
        <w:rFonts w:hint="default" w:ascii="Courier New" w:hAnsi="Courier New"/>
      </w:rPr>
    </w:lvl>
    <w:lvl w:ilvl="5" w:tplc="BCF6A268">
      <w:start w:val="1"/>
      <w:numFmt w:val="bullet"/>
      <w:lvlText w:val=""/>
      <w:lvlJc w:val="left"/>
      <w:pPr>
        <w:ind w:left="4320" w:hanging="360"/>
      </w:pPr>
      <w:rPr>
        <w:rFonts w:hint="default" w:ascii="Wingdings" w:hAnsi="Wingdings"/>
      </w:rPr>
    </w:lvl>
    <w:lvl w:ilvl="6" w:tplc="FC0A95E0">
      <w:start w:val="1"/>
      <w:numFmt w:val="bullet"/>
      <w:lvlText w:val=""/>
      <w:lvlJc w:val="left"/>
      <w:pPr>
        <w:ind w:left="5040" w:hanging="360"/>
      </w:pPr>
      <w:rPr>
        <w:rFonts w:hint="default" w:ascii="Symbol" w:hAnsi="Symbol"/>
      </w:rPr>
    </w:lvl>
    <w:lvl w:ilvl="7" w:tplc="27486350">
      <w:start w:val="1"/>
      <w:numFmt w:val="bullet"/>
      <w:lvlText w:val="o"/>
      <w:lvlJc w:val="left"/>
      <w:pPr>
        <w:ind w:left="5760" w:hanging="360"/>
      </w:pPr>
      <w:rPr>
        <w:rFonts w:hint="default" w:ascii="Courier New" w:hAnsi="Courier New"/>
      </w:rPr>
    </w:lvl>
    <w:lvl w:ilvl="8" w:tplc="7CAA249E">
      <w:start w:val="1"/>
      <w:numFmt w:val="bullet"/>
      <w:lvlText w:val=""/>
      <w:lvlJc w:val="left"/>
      <w:pPr>
        <w:ind w:left="6480" w:hanging="360"/>
      </w:pPr>
      <w:rPr>
        <w:rFonts w:hint="default" w:ascii="Wingdings" w:hAnsi="Wingdings"/>
      </w:rPr>
    </w:lvl>
  </w:abstractNum>
  <w:abstractNum w:abstractNumId="10" w15:restartNumberingAfterBreak="0">
    <w:nsid w:val="43840152"/>
    <w:multiLevelType w:val="hybridMultilevel"/>
    <w:tmpl w:val="9224D74E"/>
    <w:lvl w:ilvl="0" w:tplc="662C015C">
      <w:start w:val="1"/>
      <w:numFmt w:val="bullet"/>
      <w:lvlText w:val=""/>
      <w:lvlJc w:val="left"/>
      <w:pPr>
        <w:ind w:left="720" w:hanging="360"/>
      </w:pPr>
      <w:rPr>
        <w:rFonts w:hint="default" w:ascii="Symbol" w:hAnsi="Symbol"/>
      </w:rPr>
    </w:lvl>
    <w:lvl w:ilvl="1" w:tplc="5FACAB2E">
      <w:start w:val="1"/>
      <w:numFmt w:val="bullet"/>
      <w:lvlText w:val="o"/>
      <w:lvlJc w:val="left"/>
      <w:pPr>
        <w:ind w:left="1440" w:hanging="360"/>
      </w:pPr>
      <w:rPr>
        <w:rFonts w:hint="default" w:ascii="Courier New" w:hAnsi="Courier New"/>
      </w:rPr>
    </w:lvl>
    <w:lvl w:ilvl="2" w:tplc="A796D8FA">
      <w:start w:val="1"/>
      <w:numFmt w:val="bullet"/>
      <w:lvlText w:val=""/>
      <w:lvlJc w:val="left"/>
      <w:pPr>
        <w:ind w:left="2160" w:hanging="360"/>
      </w:pPr>
      <w:rPr>
        <w:rFonts w:hint="default" w:ascii="Wingdings" w:hAnsi="Wingdings"/>
      </w:rPr>
    </w:lvl>
    <w:lvl w:ilvl="3" w:tplc="864ED1AC">
      <w:start w:val="1"/>
      <w:numFmt w:val="bullet"/>
      <w:lvlText w:val=""/>
      <w:lvlJc w:val="left"/>
      <w:pPr>
        <w:ind w:left="2880" w:hanging="360"/>
      </w:pPr>
      <w:rPr>
        <w:rFonts w:hint="default" w:ascii="Symbol" w:hAnsi="Symbol"/>
      </w:rPr>
    </w:lvl>
    <w:lvl w:ilvl="4" w:tplc="6C4E616A">
      <w:start w:val="1"/>
      <w:numFmt w:val="bullet"/>
      <w:lvlText w:val="o"/>
      <w:lvlJc w:val="left"/>
      <w:pPr>
        <w:ind w:left="3600" w:hanging="360"/>
      </w:pPr>
      <w:rPr>
        <w:rFonts w:hint="default" w:ascii="Courier New" w:hAnsi="Courier New"/>
      </w:rPr>
    </w:lvl>
    <w:lvl w:ilvl="5" w:tplc="9FD4069C">
      <w:start w:val="1"/>
      <w:numFmt w:val="bullet"/>
      <w:lvlText w:val=""/>
      <w:lvlJc w:val="left"/>
      <w:pPr>
        <w:ind w:left="4320" w:hanging="360"/>
      </w:pPr>
      <w:rPr>
        <w:rFonts w:hint="default" w:ascii="Wingdings" w:hAnsi="Wingdings"/>
      </w:rPr>
    </w:lvl>
    <w:lvl w:ilvl="6" w:tplc="09F09C34">
      <w:start w:val="1"/>
      <w:numFmt w:val="bullet"/>
      <w:lvlText w:val=""/>
      <w:lvlJc w:val="left"/>
      <w:pPr>
        <w:ind w:left="5040" w:hanging="360"/>
      </w:pPr>
      <w:rPr>
        <w:rFonts w:hint="default" w:ascii="Symbol" w:hAnsi="Symbol"/>
      </w:rPr>
    </w:lvl>
    <w:lvl w:ilvl="7" w:tplc="FE2EE042">
      <w:start w:val="1"/>
      <w:numFmt w:val="bullet"/>
      <w:lvlText w:val="o"/>
      <w:lvlJc w:val="left"/>
      <w:pPr>
        <w:ind w:left="5760" w:hanging="360"/>
      </w:pPr>
      <w:rPr>
        <w:rFonts w:hint="default" w:ascii="Courier New" w:hAnsi="Courier New"/>
      </w:rPr>
    </w:lvl>
    <w:lvl w:ilvl="8" w:tplc="0778DB16">
      <w:start w:val="1"/>
      <w:numFmt w:val="bullet"/>
      <w:lvlText w:val=""/>
      <w:lvlJc w:val="left"/>
      <w:pPr>
        <w:ind w:left="6480" w:hanging="360"/>
      </w:pPr>
      <w:rPr>
        <w:rFonts w:hint="default" w:ascii="Wingdings" w:hAnsi="Wingdings"/>
      </w:rPr>
    </w:lvl>
  </w:abstractNum>
  <w:abstractNum w:abstractNumId="11" w15:restartNumberingAfterBreak="0">
    <w:nsid w:val="4AAFDBC3"/>
    <w:multiLevelType w:val="hybridMultilevel"/>
    <w:tmpl w:val="3FF288AE"/>
    <w:lvl w:ilvl="0" w:tplc="FBAA469C">
      <w:start w:val="1"/>
      <w:numFmt w:val="bullet"/>
      <w:lvlText w:val=""/>
      <w:lvlJc w:val="left"/>
      <w:pPr>
        <w:ind w:left="720" w:hanging="360"/>
      </w:pPr>
      <w:rPr>
        <w:rFonts w:hint="default" w:ascii="Symbol" w:hAnsi="Symbol"/>
      </w:rPr>
    </w:lvl>
    <w:lvl w:ilvl="1" w:tplc="334C7500">
      <w:start w:val="1"/>
      <w:numFmt w:val="bullet"/>
      <w:lvlText w:val="o"/>
      <w:lvlJc w:val="left"/>
      <w:pPr>
        <w:ind w:left="1440" w:hanging="360"/>
      </w:pPr>
      <w:rPr>
        <w:rFonts w:hint="default" w:ascii="Courier New" w:hAnsi="Courier New"/>
      </w:rPr>
    </w:lvl>
    <w:lvl w:ilvl="2" w:tplc="EA14B064">
      <w:start w:val="1"/>
      <w:numFmt w:val="bullet"/>
      <w:lvlText w:val=""/>
      <w:lvlJc w:val="left"/>
      <w:pPr>
        <w:ind w:left="2160" w:hanging="360"/>
      </w:pPr>
      <w:rPr>
        <w:rFonts w:hint="default" w:ascii="Wingdings" w:hAnsi="Wingdings"/>
      </w:rPr>
    </w:lvl>
    <w:lvl w:ilvl="3" w:tplc="5D92079E">
      <w:start w:val="1"/>
      <w:numFmt w:val="bullet"/>
      <w:lvlText w:val=""/>
      <w:lvlJc w:val="left"/>
      <w:pPr>
        <w:ind w:left="2880" w:hanging="360"/>
      </w:pPr>
      <w:rPr>
        <w:rFonts w:hint="default" w:ascii="Symbol" w:hAnsi="Symbol"/>
      </w:rPr>
    </w:lvl>
    <w:lvl w:ilvl="4" w:tplc="90442BB6">
      <w:start w:val="1"/>
      <w:numFmt w:val="bullet"/>
      <w:lvlText w:val="o"/>
      <w:lvlJc w:val="left"/>
      <w:pPr>
        <w:ind w:left="3600" w:hanging="360"/>
      </w:pPr>
      <w:rPr>
        <w:rFonts w:hint="default" w:ascii="Courier New" w:hAnsi="Courier New"/>
      </w:rPr>
    </w:lvl>
    <w:lvl w:ilvl="5" w:tplc="4022D0B0">
      <w:start w:val="1"/>
      <w:numFmt w:val="bullet"/>
      <w:lvlText w:val=""/>
      <w:lvlJc w:val="left"/>
      <w:pPr>
        <w:ind w:left="4320" w:hanging="360"/>
      </w:pPr>
      <w:rPr>
        <w:rFonts w:hint="default" w:ascii="Wingdings" w:hAnsi="Wingdings"/>
      </w:rPr>
    </w:lvl>
    <w:lvl w:ilvl="6" w:tplc="AFBC4DC6">
      <w:start w:val="1"/>
      <w:numFmt w:val="bullet"/>
      <w:lvlText w:val=""/>
      <w:lvlJc w:val="left"/>
      <w:pPr>
        <w:ind w:left="5040" w:hanging="360"/>
      </w:pPr>
      <w:rPr>
        <w:rFonts w:hint="default" w:ascii="Symbol" w:hAnsi="Symbol"/>
      </w:rPr>
    </w:lvl>
    <w:lvl w:ilvl="7" w:tplc="114CDE56">
      <w:start w:val="1"/>
      <w:numFmt w:val="bullet"/>
      <w:lvlText w:val="o"/>
      <w:lvlJc w:val="left"/>
      <w:pPr>
        <w:ind w:left="5760" w:hanging="360"/>
      </w:pPr>
      <w:rPr>
        <w:rFonts w:hint="default" w:ascii="Courier New" w:hAnsi="Courier New"/>
      </w:rPr>
    </w:lvl>
    <w:lvl w:ilvl="8" w:tplc="4ACC0592">
      <w:start w:val="1"/>
      <w:numFmt w:val="bullet"/>
      <w:lvlText w:val=""/>
      <w:lvlJc w:val="left"/>
      <w:pPr>
        <w:ind w:left="6480" w:hanging="360"/>
      </w:pPr>
      <w:rPr>
        <w:rFonts w:hint="default" w:ascii="Wingdings" w:hAnsi="Wingdings"/>
      </w:rPr>
    </w:lvl>
  </w:abstractNum>
  <w:abstractNum w:abstractNumId="12" w15:restartNumberingAfterBreak="0">
    <w:nsid w:val="4B051B10"/>
    <w:multiLevelType w:val="hybridMultilevel"/>
    <w:tmpl w:val="87400B2A"/>
    <w:lvl w:ilvl="0" w:tplc="A10CDFA6">
      <w:start w:val="1"/>
      <w:numFmt w:val="bullet"/>
      <w:lvlText w:val=""/>
      <w:lvlJc w:val="left"/>
      <w:pPr>
        <w:ind w:left="720" w:hanging="360"/>
      </w:pPr>
      <w:rPr>
        <w:rFonts w:hint="default" w:ascii="Symbol" w:hAnsi="Symbol"/>
      </w:rPr>
    </w:lvl>
    <w:lvl w:ilvl="1" w:tplc="A064A87E">
      <w:start w:val="1"/>
      <w:numFmt w:val="bullet"/>
      <w:lvlText w:val="o"/>
      <w:lvlJc w:val="left"/>
      <w:pPr>
        <w:ind w:left="1440" w:hanging="360"/>
      </w:pPr>
      <w:rPr>
        <w:rFonts w:hint="default" w:ascii="Courier New" w:hAnsi="Courier New"/>
      </w:rPr>
    </w:lvl>
    <w:lvl w:ilvl="2" w:tplc="973084DA">
      <w:start w:val="1"/>
      <w:numFmt w:val="bullet"/>
      <w:lvlText w:val=""/>
      <w:lvlJc w:val="left"/>
      <w:pPr>
        <w:ind w:left="2160" w:hanging="360"/>
      </w:pPr>
      <w:rPr>
        <w:rFonts w:hint="default" w:ascii="Wingdings" w:hAnsi="Wingdings"/>
      </w:rPr>
    </w:lvl>
    <w:lvl w:ilvl="3" w:tplc="162CD7FC">
      <w:start w:val="1"/>
      <w:numFmt w:val="bullet"/>
      <w:lvlText w:val=""/>
      <w:lvlJc w:val="left"/>
      <w:pPr>
        <w:ind w:left="2880" w:hanging="360"/>
      </w:pPr>
      <w:rPr>
        <w:rFonts w:hint="default" w:ascii="Symbol" w:hAnsi="Symbol"/>
      </w:rPr>
    </w:lvl>
    <w:lvl w:ilvl="4" w:tplc="8BF00B4C">
      <w:start w:val="1"/>
      <w:numFmt w:val="bullet"/>
      <w:lvlText w:val="o"/>
      <w:lvlJc w:val="left"/>
      <w:pPr>
        <w:ind w:left="3600" w:hanging="360"/>
      </w:pPr>
      <w:rPr>
        <w:rFonts w:hint="default" w:ascii="Courier New" w:hAnsi="Courier New"/>
      </w:rPr>
    </w:lvl>
    <w:lvl w:ilvl="5" w:tplc="DC1CDBDE">
      <w:start w:val="1"/>
      <w:numFmt w:val="bullet"/>
      <w:lvlText w:val=""/>
      <w:lvlJc w:val="left"/>
      <w:pPr>
        <w:ind w:left="4320" w:hanging="360"/>
      </w:pPr>
      <w:rPr>
        <w:rFonts w:hint="default" w:ascii="Wingdings" w:hAnsi="Wingdings"/>
      </w:rPr>
    </w:lvl>
    <w:lvl w:ilvl="6" w:tplc="7ED06942">
      <w:start w:val="1"/>
      <w:numFmt w:val="bullet"/>
      <w:lvlText w:val=""/>
      <w:lvlJc w:val="left"/>
      <w:pPr>
        <w:ind w:left="5040" w:hanging="360"/>
      </w:pPr>
      <w:rPr>
        <w:rFonts w:hint="default" w:ascii="Symbol" w:hAnsi="Symbol"/>
      </w:rPr>
    </w:lvl>
    <w:lvl w:ilvl="7" w:tplc="6B16CDBA">
      <w:start w:val="1"/>
      <w:numFmt w:val="bullet"/>
      <w:lvlText w:val="o"/>
      <w:lvlJc w:val="left"/>
      <w:pPr>
        <w:ind w:left="5760" w:hanging="360"/>
      </w:pPr>
      <w:rPr>
        <w:rFonts w:hint="default" w:ascii="Courier New" w:hAnsi="Courier New"/>
      </w:rPr>
    </w:lvl>
    <w:lvl w:ilvl="8" w:tplc="02B4EC62">
      <w:start w:val="1"/>
      <w:numFmt w:val="bullet"/>
      <w:lvlText w:val=""/>
      <w:lvlJc w:val="left"/>
      <w:pPr>
        <w:ind w:left="6480" w:hanging="360"/>
      </w:pPr>
      <w:rPr>
        <w:rFonts w:hint="default" w:ascii="Wingdings" w:hAnsi="Wingdings"/>
      </w:rPr>
    </w:lvl>
  </w:abstractNum>
  <w:abstractNum w:abstractNumId="13" w15:restartNumberingAfterBreak="0">
    <w:nsid w:val="53E2EDEE"/>
    <w:multiLevelType w:val="hybridMultilevel"/>
    <w:tmpl w:val="6B0AC18E"/>
    <w:lvl w:ilvl="0" w:tplc="10FA934C">
      <w:start w:val="1"/>
      <w:numFmt w:val="bullet"/>
      <w:lvlText w:val=""/>
      <w:lvlJc w:val="left"/>
      <w:pPr>
        <w:ind w:left="1080" w:hanging="360"/>
      </w:pPr>
      <w:rPr>
        <w:rFonts w:hint="default" w:ascii="Symbol" w:hAnsi="Symbol"/>
      </w:rPr>
    </w:lvl>
    <w:lvl w:ilvl="1" w:tplc="658AF2C0">
      <w:start w:val="1"/>
      <w:numFmt w:val="bullet"/>
      <w:lvlText w:val="o"/>
      <w:lvlJc w:val="left"/>
      <w:pPr>
        <w:ind w:left="1800" w:hanging="360"/>
      </w:pPr>
      <w:rPr>
        <w:rFonts w:hint="default" w:ascii="Courier New" w:hAnsi="Courier New"/>
      </w:rPr>
    </w:lvl>
    <w:lvl w:ilvl="2" w:tplc="37726BFC">
      <w:start w:val="1"/>
      <w:numFmt w:val="bullet"/>
      <w:lvlText w:val=""/>
      <w:lvlJc w:val="left"/>
      <w:pPr>
        <w:ind w:left="2520" w:hanging="360"/>
      </w:pPr>
      <w:rPr>
        <w:rFonts w:hint="default" w:ascii="Wingdings" w:hAnsi="Wingdings"/>
      </w:rPr>
    </w:lvl>
    <w:lvl w:ilvl="3" w:tplc="FD1824B6">
      <w:start w:val="1"/>
      <w:numFmt w:val="bullet"/>
      <w:lvlText w:val=""/>
      <w:lvlJc w:val="left"/>
      <w:pPr>
        <w:ind w:left="3240" w:hanging="360"/>
      </w:pPr>
      <w:rPr>
        <w:rFonts w:hint="default" w:ascii="Symbol" w:hAnsi="Symbol"/>
      </w:rPr>
    </w:lvl>
    <w:lvl w:ilvl="4" w:tplc="B81EDD00">
      <w:start w:val="1"/>
      <w:numFmt w:val="bullet"/>
      <w:lvlText w:val="o"/>
      <w:lvlJc w:val="left"/>
      <w:pPr>
        <w:ind w:left="3960" w:hanging="360"/>
      </w:pPr>
      <w:rPr>
        <w:rFonts w:hint="default" w:ascii="Courier New" w:hAnsi="Courier New"/>
      </w:rPr>
    </w:lvl>
    <w:lvl w:ilvl="5" w:tplc="C4882A2A">
      <w:start w:val="1"/>
      <w:numFmt w:val="bullet"/>
      <w:lvlText w:val=""/>
      <w:lvlJc w:val="left"/>
      <w:pPr>
        <w:ind w:left="4680" w:hanging="360"/>
      </w:pPr>
      <w:rPr>
        <w:rFonts w:hint="default" w:ascii="Wingdings" w:hAnsi="Wingdings"/>
      </w:rPr>
    </w:lvl>
    <w:lvl w:ilvl="6" w:tplc="14F0A0BA">
      <w:start w:val="1"/>
      <w:numFmt w:val="bullet"/>
      <w:lvlText w:val=""/>
      <w:lvlJc w:val="left"/>
      <w:pPr>
        <w:ind w:left="5400" w:hanging="360"/>
      </w:pPr>
      <w:rPr>
        <w:rFonts w:hint="default" w:ascii="Symbol" w:hAnsi="Symbol"/>
      </w:rPr>
    </w:lvl>
    <w:lvl w:ilvl="7" w:tplc="9B848C96">
      <w:start w:val="1"/>
      <w:numFmt w:val="bullet"/>
      <w:lvlText w:val="o"/>
      <w:lvlJc w:val="left"/>
      <w:pPr>
        <w:ind w:left="6120" w:hanging="360"/>
      </w:pPr>
      <w:rPr>
        <w:rFonts w:hint="default" w:ascii="Courier New" w:hAnsi="Courier New"/>
      </w:rPr>
    </w:lvl>
    <w:lvl w:ilvl="8" w:tplc="FE6898CA">
      <w:start w:val="1"/>
      <w:numFmt w:val="bullet"/>
      <w:lvlText w:val=""/>
      <w:lvlJc w:val="left"/>
      <w:pPr>
        <w:ind w:left="6840" w:hanging="360"/>
      </w:pPr>
      <w:rPr>
        <w:rFonts w:hint="default" w:ascii="Wingdings" w:hAnsi="Wingdings"/>
      </w:rPr>
    </w:lvl>
  </w:abstractNum>
  <w:abstractNum w:abstractNumId="14" w15:restartNumberingAfterBreak="0">
    <w:nsid w:val="5682718F"/>
    <w:multiLevelType w:val="hybridMultilevel"/>
    <w:tmpl w:val="867E0484"/>
    <w:lvl w:ilvl="0" w:tplc="8778ADE4">
      <w:start w:val="1"/>
      <w:numFmt w:val="bullet"/>
      <w:lvlText w:val=""/>
      <w:lvlJc w:val="left"/>
      <w:pPr>
        <w:ind w:left="720" w:hanging="360"/>
      </w:pPr>
      <w:rPr>
        <w:rFonts w:hint="default" w:ascii="Symbol" w:hAnsi="Symbol"/>
      </w:rPr>
    </w:lvl>
    <w:lvl w:ilvl="1" w:tplc="B5B0AB3C">
      <w:start w:val="1"/>
      <w:numFmt w:val="bullet"/>
      <w:lvlText w:val="o"/>
      <w:lvlJc w:val="left"/>
      <w:pPr>
        <w:ind w:left="1440" w:hanging="360"/>
      </w:pPr>
      <w:rPr>
        <w:rFonts w:hint="default" w:ascii="Courier New" w:hAnsi="Courier New"/>
      </w:rPr>
    </w:lvl>
    <w:lvl w:ilvl="2" w:tplc="A770DC62">
      <w:start w:val="1"/>
      <w:numFmt w:val="bullet"/>
      <w:lvlText w:val=""/>
      <w:lvlJc w:val="left"/>
      <w:pPr>
        <w:ind w:left="2160" w:hanging="360"/>
      </w:pPr>
      <w:rPr>
        <w:rFonts w:hint="default" w:ascii="Wingdings" w:hAnsi="Wingdings"/>
      </w:rPr>
    </w:lvl>
    <w:lvl w:ilvl="3" w:tplc="266C7940">
      <w:start w:val="1"/>
      <w:numFmt w:val="bullet"/>
      <w:lvlText w:val=""/>
      <w:lvlJc w:val="left"/>
      <w:pPr>
        <w:ind w:left="2880" w:hanging="360"/>
      </w:pPr>
      <w:rPr>
        <w:rFonts w:hint="default" w:ascii="Symbol" w:hAnsi="Symbol"/>
      </w:rPr>
    </w:lvl>
    <w:lvl w:ilvl="4" w:tplc="F9B8D266">
      <w:start w:val="1"/>
      <w:numFmt w:val="bullet"/>
      <w:lvlText w:val="o"/>
      <w:lvlJc w:val="left"/>
      <w:pPr>
        <w:ind w:left="3600" w:hanging="360"/>
      </w:pPr>
      <w:rPr>
        <w:rFonts w:hint="default" w:ascii="Courier New" w:hAnsi="Courier New"/>
      </w:rPr>
    </w:lvl>
    <w:lvl w:ilvl="5" w:tplc="2A8C8AB0">
      <w:start w:val="1"/>
      <w:numFmt w:val="bullet"/>
      <w:lvlText w:val=""/>
      <w:lvlJc w:val="left"/>
      <w:pPr>
        <w:ind w:left="4320" w:hanging="360"/>
      </w:pPr>
      <w:rPr>
        <w:rFonts w:hint="default" w:ascii="Wingdings" w:hAnsi="Wingdings"/>
      </w:rPr>
    </w:lvl>
    <w:lvl w:ilvl="6" w:tplc="E3E096FE">
      <w:start w:val="1"/>
      <w:numFmt w:val="bullet"/>
      <w:lvlText w:val=""/>
      <w:lvlJc w:val="left"/>
      <w:pPr>
        <w:ind w:left="5040" w:hanging="360"/>
      </w:pPr>
      <w:rPr>
        <w:rFonts w:hint="default" w:ascii="Symbol" w:hAnsi="Symbol"/>
      </w:rPr>
    </w:lvl>
    <w:lvl w:ilvl="7" w:tplc="3C32A7DA">
      <w:start w:val="1"/>
      <w:numFmt w:val="bullet"/>
      <w:lvlText w:val="o"/>
      <w:lvlJc w:val="left"/>
      <w:pPr>
        <w:ind w:left="5760" w:hanging="360"/>
      </w:pPr>
      <w:rPr>
        <w:rFonts w:hint="default" w:ascii="Courier New" w:hAnsi="Courier New"/>
      </w:rPr>
    </w:lvl>
    <w:lvl w:ilvl="8" w:tplc="E32491FA">
      <w:start w:val="1"/>
      <w:numFmt w:val="bullet"/>
      <w:lvlText w:val=""/>
      <w:lvlJc w:val="left"/>
      <w:pPr>
        <w:ind w:left="6480" w:hanging="360"/>
      </w:pPr>
      <w:rPr>
        <w:rFonts w:hint="default" w:ascii="Wingdings" w:hAnsi="Wingdings"/>
      </w:rPr>
    </w:lvl>
  </w:abstractNum>
  <w:abstractNum w:abstractNumId="15" w15:restartNumberingAfterBreak="0">
    <w:nsid w:val="610A628E"/>
    <w:multiLevelType w:val="hybridMultilevel"/>
    <w:tmpl w:val="00FAD376"/>
    <w:lvl w:ilvl="0" w:tplc="CED0BFC4">
      <w:start w:val="1"/>
      <w:numFmt w:val="bullet"/>
      <w:lvlText w:val=""/>
      <w:lvlJc w:val="left"/>
      <w:pPr>
        <w:ind w:left="720" w:hanging="360"/>
      </w:pPr>
      <w:rPr>
        <w:rFonts w:hint="default" w:ascii="Symbol" w:hAnsi="Symbol"/>
      </w:rPr>
    </w:lvl>
    <w:lvl w:ilvl="1" w:tplc="736EBE62">
      <w:start w:val="1"/>
      <w:numFmt w:val="bullet"/>
      <w:lvlText w:val="o"/>
      <w:lvlJc w:val="left"/>
      <w:pPr>
        <w:ind w:left="1440" w:hanging="360"/>
      </w:pPr>
      <w:rPr>
        <w:rFonts w:hint="default" w:ascii="Courier New" w:hAnsi="Courier New"/>
      </w:rPr>
    </w:lvl>
    <w:lvl w:ilvl="2" w:tplc="416ACCDE">
      <w:start w:val="1"/>
      <w:numFmt w:val="bullet"/>
      <w:lvlText w:val=""/>
      <w:lvlJc w:val="left"/>
      <w:pPr>
        <w:ind w:left="2160" w:hanging="360"/>
      </w:pPr>
      <w:rPr>
        <w:rFonts w:hint="default" w:ascii="Wingdings" w:hAnsi="Wingdings"/>
      </w:rPr>
    </w:lvl>
    <w:lvl w:ilvl="3" w:tplc="18C80F02">
      <w:start w:val="1"/>
      <w:numFmt w:val="bullet"/>
      <w:lvlText w:val=""/>
      <w:lvlJc w:val="left"/>
      <w:pPr>
        <w:ind w:left="2880" w:hanging="360"/>
      </w:pPr>
      <w:rPr>
        <w:rFonts w:hint="default" w:ascii="Symbol" w:hAnsi="Symbol"/>
      </w:rPr>
    </w:lvl>
    <w:lvl w:ilvl="4" w:tplc="1B8631B6">
      <w:start w:val="1"/>
      <w:numFmt w:val="bullet"/>
      <w:lvlText w:val="o"/>
      <w:lvlJc w:val="left"/>
      <w:pPr>
        <w:ind w:left="3600" w:hanging="360"/>
      </w:pPr>
      <w:rPr>
        <w:rFonts w:hint="default" w:ascii="Courier New" w:hAnsi="Courier New"/>
      </w:rPr>
    </w:lvl>
    <w:lvl w:ilvl="5" w:tplc="A1364074">
      <w:start w:val="1"/>
      <w:numFmt w:val="bullet"/>
      <w:lvlText w:val=""/>
      <w:lvlJc w:val="left"/>
      <w:pPr>
        <w:ind w:left="4320" w:hanging="360"/>
      </w:pPr>
      <w:rPr>
        <w:rFonts w:hint="default" w:ascii="Wingdings" w:hAnsi="Wingdings"/>
      </w:rPr>
    </w:lvl>
    <w:lvl w:ilvl="6" w:tplc="17D82D88">
      <w:start w:val="1"/>
      <w:numFmt w:val="bullet"/>
      <w:lvlText w:val=""/>
      <w:lvlJc w:val="left"/>
      <w:pPr>
        <w:ind w:left="5040" w:hanging="360"/>
      </w:pPr>
      <w:rPr>
        <w:rFonts w:hint="default" w:ascii="Symbol" w:hAnsi="Symbol"/>
      </w:rPr>
    </w:lvl>
    <w:lvl w:ilvl="7" w:tplc="0E8422EE">
      <w:start w:val="1"/>
      <w:numFmt w:val="bullet"/>
      <w:lvlText w:val="o"/>
      <w:lvlJc w:val="left"/>
      <w:pPr>
        <w:ind w:left="5760" w:hanging="360"/>
      </w:pPr>
      <w:rPr>
        <w:rFonts w:hint="default" w:ascii="Courier New" w:hAnsi="Courier New"/>
      </w:rPr>
    </w:lvl>
    <w:lvl w:ilvl="8" w:tplc="85C0C006">
      <w:start w:val="1"/>
      <w:numFmt w:val="bullet"/>
      <w:lvlText w:val=""/>
      <w:lvlJc w:val="left"/>
      <w:pPr>
        <w:ind w:left="6480" w:hanging="360"/>
      </w:pPr>
      <w:rPr>
        <w:rFonts w:hint="default" w:ascii="Wingdings" w:hAnsi="Wingdings"/>
      </w:rPr>
    </w:lvl>
  </w:abstractNum>
  <w:abstractNum w:abstractNumId="16" w15:restartNumberingAfterBreak="0">
    <w:nsid w:val="6D767D07"/>
    <w:multiLevelType w:val="hybridMultilevel"/>
    <w:tmpl w:val="60343156"/>
    <w:lvl w:ilvl="0" w:tplc="143CA398">
      <w:start w:val="1"/>
      <w:numFmt w:val="bullet"/>
      <w:lvlText w:val=""/>
      <w:lvlJc w:val="left"/>
      <w:pPr>
        <w:ind w:left="720" w:hanging="360"/>
      </w:pPr>
      <w:rPr>
        <w:rFonts w:hint="default" w:ascii="Wingdings" w:hAnsi="Wingdings"/>
      </w:rPr>
    </w:lvl>
    <w:lvl w:ilvl="1" w:tplc="9E70E034">
      <w:start w:val="1"/>
      <w:numFmt w:val="bullet"/>
      <w:lvlText w:val="o"/>
      <w:lvlJc w:val="left"/>
      <w:pPr>
        <w:ind w:left="1440" w:hanging="360"/>
      </w:pPr>
      <w:rPr>
        <w:rFonts w:hint="default" w:ascii="Courier New" w:hAnsi="Courier New"/>
      </w:rPr>
    </w:lvl>
    <w:lvl w:ilvl="2" w:tplc="DEF647DA">
      <w:start w:val="1"/>
      <w:numFmt w:val="bullet"/>
      <w:lvlText w:val=""/>
      <w:lvlJc w:val="left"/>
      <w:pPr>
        <w:ind w:left="2160" w:hanging="360"/>
      </w:pPr>
      <w:rPr>
        <w:rFonts w:hint="default" w:ascii="Wingdings" w:hAnsi="Wingdings"/>
      </w:rPr>
    </w:lvl>
    <w:lvl w:ilvl="3" w:tplc="09403948">
      <w:start w:val="1"/>
      <w:numFmt w:val="bullet"/>
      <w:lvlText w:val=""/>
      <w:lvlJc w:val="left"/>
      <w:pPr>
        <w:ind w:left="2880" w:hanging="360"/>
      </w:pPr>
      <w:rPr>
        <w:rFonts w:hint="default" w:ascii="Symbol" w:hAnsi="Symbol"/>
      </w:rPr>
    </w:lvl>
    <w:lvl w:ilvl="4" w:tplc="E2E293FC">
      <w:start w:val="1"/>
      <w:numFmt w:val="bullet"/>
      <w:lvlText w:val="o"/>
      <w:lvlJc w:val="left"/>
      <w:pPr>
        <w:ind w:left="3600" w:hanging="360"/>
      </w:pPr>
      <w:rPr>
        <w:rFonts w:hint="default" w:ascii="Courier New" w:hAnsi="Courier New"/>
      </w:rPr>
    </w:lvl>
    <w:lvl w:ilvl="5" w:tplc="AE2C3BE6">
      <w:start w:val="1"/>
      <w:numFmt w:val="bullet"/>
      <w:lvlText w:val=""/>
      <w:lvlJc w:val="left"/>
      <w:pPr>
        <w:ind w:left="4320" w:hanging="360"/>
      </w:pPr>
      <w:rPr>
        <w:rFonts w:hint="default" w:ascii="Wingdings" w:hAnsi="Wingdings"/>
      </w:rPr>
    </w:lvl>
    <w:lvl w:ilvl="6" w:tplc="341CA84E">
      <w:start w:val="1"/>
      <w:numFmt w:val="bullet"/>
      <w:lvlText w:val=""/>
      <w:lvlJc w:val="left"/>
      <w:pPr>
        <w:ind w:left="5040" w:hanging="360"/>
      </w:pPr>
      <w:rPr>
        <w:rFonts w:hint="default" w:ascii="Symbol" w:hAnsi="Symbol"/>
      </w:rPr>
    </w:lvl>
    <w:lvl w:ilvl="7" w:tplc="3000BC34">
      <w:start w:val="1"/>
      <w:numFmt w:val="bullet"/>
      <w:lvlText w:val="o"/>
      <w:lvlJc w:val="left"/>
      <w:pPr>
        <w:ind w:left="5760" w:hanging="360"/>
      </w:pPr>
      <w:rPr>
        <w:rFonts w:hint="default" w:ascii="Courier New" w:hAnsi="Courier New"/>
      </w:rPr>
    </w:lvl>
    <w:lvl w:ilvl="8" w:tplc="9E884F0A">
      <w:start w:val="1"/>
      <w:numFmt w:val="bullet"/>
      <w:lvlText w:val=""/>
      <w:lvlJc w:val="left"/>
      <w:pPr>
        <w:ind w:left="6480" w:hanging="360"/>
      </w:pPr>
      <w:rPr>
        <w:rFonts w:hint="default" w:ascii="Wingdings" w:hAnsi="Wingdings"/>
      </w:rPr>
    </w:lvl>
  </w:abstractNum>
  <w:abstractNum w:abstractNumId="17" w15:restartNumberingAfterBreak="0">
    <w:nsid w:val="74846AD5"/>
    <w:multiLevelType w:val="hybridMultilevel"/>
    <w:tmpl w:val="DC7C1390"/>
    <w:lvl w:ilvl="0" w:tplc="D3286622">
      <w:start w:val="1"/>
      <w:numFmt w:val="bullet"/>
      <w:lvlText w:val=""/>
      <w:lvlJc w:val="left"/>
      <w:pPr>
        <w:ind w:left="720" w:hanging="360"/>
      </w:pPr>
      <w:rPr>
        <w:rFonts w:hint="default" w:ascii="Wingdings" w:hAnsi="Wingdings"/>
      </w:rPr>
    </w:lvl>
    <w:lvl w:ilvl="1" w:tplc="B6789DC8">
      <w:start w:val="1"/>
      <w:numFmt w:val="bullet"/>
      <w:lvlText w:val="o"/>
      <w:lvlJc w:val="left"/>
      <w:pPr>
        <w:ind w:left="1440" w:hanging="360"/>
      </w:pPr>
      <w:rPr>
        <w:rFonts w:hint="default" w:ascii="Courier New" w:hAnsi="Courier New"/>
      </w:rPr>
    </w:lvl>
    <w:lvl w:ilvl="2" w:tplc="7FBA9C10">
      <w:start w:val="1"/>
      <w:numFmt w:val="bullet"/>
      <w:lvlText w:val=""/>
      <w:lvlJc w:val="left"/>
      <w:pPr>
        <w:ind w:left="2160" w:hanging="360"/>
      </w:pPr>
      <w:rPr>
        <w:rFonts w:hint="default" w:ascii="Wingdings" w:hAnsi="Wingdings"/>
      </w:rPr>
    </w:lvl>
    <w:lvl w:ilvl="3" w:tplc="A86EF016">
      <w:start w:val="1"/>
      <w:numFmt w:val="bullet"/>
      <w:lvlText w:val=""/>
      <w:lvlJc w:val="left"/>
      <w:pPr>
        <w:ind w:left="2880" w:hanging="360"/>
      </w:pPr>
      <w:rPr>
        <w:rFonts w:hint="default" w:ascii="Symbol" w:hAnsi="Symbol"/>
      </w:rPr>
    </w:lvl>
    <w:lvl w:ilvl="4" w:tplc="FB12A4AE">
      <w:start w:val="1"/>
      <w:numFmt w:val="bullet"/>
      <w:lvlText w:val="o"/>
      <w:lvlJc w:val="left"/>
      <w:pPr>
        <w:ind w:left="3600" w:hanging="360"/>
      </w:pPr>
      <w:rPr>
        <w:rFonts w:hint="default" w:ascii="Courier New" w:hAnsi="Courier New"/>
      </w:rPr>
    </w:lvl>
    <w:lvl w:ilvl="5" w:tplc="36EC7B02">
      <w:start w:val="1"/>
      <w:numFmt w:val="bullet"/>
      <w:lvlText w:val=""/>
      <w:lvlJc w:val="left"/>
      <w:pPr>
        <w:ind w:left="4320" w:hanging="360"/>
      </w:pPr>
      <w:rPr>
        <w:rFonts w:hint="default" w:ascii="Wingdings" w:hAnsi="Wingdings"/>
      </w:rPr>
    </w:lvl>
    <w:lvl w:ilvl="6" w:tplc="826A9F8A">
      <w:start w:val="1"/>
      <w:numFmt w:val="bullet"/>
      <w:lvlText w:val=""/>
      <w:lvlJc w:val="left"/>
      <w:pPr>
        <w:ind w:left="5040" w:hanging="360"/>
      </w:pPr>
      <w:rPr>
        <w:rFonts w:hint="default" w:ascii="Symbol" w:hAnsi="Symbol"/>
      </w:rPr>
    </w:lvl>
    <w:lvl w:ilvl="7" w:tplc="06680AD6">
      <w:start w:val="1"/>
      <w:numFmt w:val="bullet"/>
      <w:lvlText w:val="o"/>
      <w:lvlJc w:val="left"/>
      <w:pPr>
        <w:ind w:left="5760" w:hanging="360"/>
      </w:pPr>
      <w:rPr>
        <w:rFonts w:hint="default" w:ascii="Courier New" w:hAnsi="Courier New"/>
      </w:rPr>
    </w:lvl>
    <w:lvl w:ilvl="8" w:tplc="2F624678">
      <w:start w:val="1"/>
      <w:numFmt w:val="bullet"/>
      <w:lvlText w:val=""/>
      <w:lvlJc w:val="left"/>
      <w:pPr>
        <w:ind w:left="6480" w:hanging="360"/>
      </w:pPr>
      <w:rPr>
        <w:rFonts w:hint="default" w:ascii="Wingdings" w:hAnsi="Wingdings"/>
      </w:rPr>
    </w:lvl>
  </w:abstractNum>
  <w:abstractNum w:abstractNumId="18" w15:restartNumberingAfterBreak="0">
    <w:nsid w:val="7A6A5E98"/>
    <w:multiLevelType w:val="hybridMultilevel"/>
    <w:tmpl w:val="1FBA7CF0"/>
    <w:lvl w:ilvl="0" w:tplc="86C6FD4E">
      <w:start w:val="1"/>
      <w:numFmt w:val="bullet"/>
      <w:lvlText w:val=""/>
      <w:lvlJc w:val="left"/>
      <w:pPr>
        <w:ind w:left="720" w:hanging="360"/>
      </w:pPr>
      <w:rPr>
        <w:rFonts w:hint="default" w:ascii="Symbol" w:hAnsi="Symbol"/>
      </w:rPr>
    </w:lvl>
    <w:lvl w:ilvl="1" w:tplc="41363236">
      <w:start w:val="1"/>
      <w:numFmt w:val="bullet"/>
      <w:lvlText w:val="o"/>
      <w:lvlJc w:val="left"/>
      <w:pPr>
        <w:ind w:left="1440" w:hanging="360"/>
      </w:pPr>
      <w:rPr>
        <w:rFonts w:hint="default" w:ascii="Courier New" w:hAnsi="Courier New"/>
      </w:rPr>
    </w:lvl>
    <w:lvl w:ilvl="2" w:tplc="B7C6D6E8">
      <w:start w:val="1"/>
      <w:numFmt w:val="bullet"/>
      <w:lvlText w:val=""/>
      <w:lvlJc w:val="left"/>
      <w:pPr>
        <w:ind w:left="2160" w:hanging="360"/>
      </w:pPr>
      <w:rPr>
        <w:rFonts w:hint="default" w:ascii="Wingdings" w:hAnsi="Wingdings"/>
      </w:rPr>
    </w:lvl>
    <w:lvl w:ilvl="3" w:tplc="09BE4146">
      <w:start w:val="1"/>
      <w:numFmt w:val="bullet"/>
      <w:lvlText w:val=""/>
      <w:lvlJc w:val="left"/>
      <w:pPr>
        <w:ind w:left="2880" w:hanging="360"/>
      </w:pPr>
      <w:rPr>
        <w:rFonts w:hint="default" w:ascii="Symbol" w:hAnsi="Symbol"/>
      </w:rPr>
    </w:lvl>
    <w:lvl w:ilvl="4" w:tplc="89142B3C">
      <w:start w:val="1"/>
      <w:numFmt w:val="bullet"/>
      <w:lvlText w:val="o"/>
      <w:lvlJc w:val="left"/>
      <w:pPr>
        <w:ind w:left="3600" w:hanging="360"/>
      </w:pPr>
      <w:rPr>
        <w:rFonts w:hint="default" w:ascii="Courier New" w:hAnsi="Courier New"/>
      </w:rPr>
    </w:lvl>
    <w:lvl w:ilvl="5" w:tplc="16C00BF0">
      <w:start w:val="1"/>
      <w:numFmt w:val="bullet"/>
      <w:lvlText w:val=""/>
      <w:lvlJc w:val="left"/>
      <w:pPr>
        <w:ind w:left="4320" w:hanging="360"/>
      </w:pPr>
      <w:rPr>
        <w:rFonts w:hint="default" w:ascii="Wingdings" w:hAnsi="Wingdings"/>
      </w:rPr>
    </w:lvl>
    <w:lvl w:ilvl="6" w:tplc="6A8E2892">
      <w:start w:val="1"/>
      <w:numFmt w:val="bullet"/>
      <w:lvlText w:val=""/>
      <w:lvlJc w:val="left"/>
      <w:pPr>
        <w:ind w:left="5040" w:hanging="360"/>
      </w:pPr>
      <w:rPr>
        <w:rFonts w:hint="default" w:ascii="Symbol" w:hAnsi="Symbol"/>
      </w:rPr>
    </w:lvl>
    <w:lvl w:ilvl="7" w:tplc="F63E400C">
      <w:start w:val="1"/>
      <w:numFmt w:val="bullet"/>
      <w:lvlText w:val="o"/>
      <w:lvlJc w:val="left"/>
      <w:pPr>
        <w:ind w:left="5760" w:hanging="360"/>
      </w:pPr>
      <w:rPr>
        <w:rFonts w:hint="default" w:ascii="Courier New" w:hAnsi="Courier New"/>
      </w:rPr>
    </w:lvl>
    <w:lvl w:ilvl="8" w:tplc="76341B68">
      <w:start w:val="1"/>
      <w:numFmt w:val="bullet"/>
      <w:lvlText w:val=""/>
      <w:lvlJc w:val="left"/>
      <w:pPr>
        <w:ind w:left="6480" w:hanging="360"/>
      </w:pPr>
      <w:rPr>
        <w:rFonts w:hint="default" w:ascii="Wingdings" w:hAnsi="Wingdings"/>
      </w:rPr>
    </w:lvl>
  </w:abstractNum>
  <w:num w:numId="1" w16cid:durableId="212232819">
    <w:abstractNumId w:val="18"/>
  </w:num>
  <w:num w:numId="2" w16cid:durableId="9770304">
    <w:abstractNumId w:val="16"/>
  </w:num>
  <w:num w:numId="3" w16cid:durableId="1214151621">
    <w:abstractNumId w:val="9"/>
  </w:num>
  <w:num w:numId="4" w16cid:durableId="1053046462">
    <w:abstractNumId w:val="13"/>
  </w:num>
  <w:num w:numId="5" w16cid:durableId="1665008882">
    <w:abstractNumId w:val="11"/>
  </w:num>
  <w:num w:numId="6" w16cid:durableId="1701784513">
    <w:abstractNumId w:val="14"/>
  </w:num>
  <w:num w:numId="7" w16cid:durableId="1168011808">
    <w:abstractNumId w:val="6"/>
  </w:num>
  <w:num w:numId="8" w16cid:durableId="1254434969">
    <w:abstractNumId w:val="4"/>
  </w:num>
  <w:num w:numId="9" w16cid:durableId="1814524866">
    <w:abstractNumId w:val="3"/>
  </w:num>
  <w:num w:numId="10" w16cid:durableId="485365522">
    <w:abstractNumId w:val="1"/>
  </w:num>
  <w:num w:numId="11" w16cid:durableId="2040861873">
    <w:abstractNumId w:val="17"/>
  </w:num>
  <w:num w:numId="12" w16cid:durableId="602997264">
    <w:abstractNumId w:val="12"/>
  </w:num>
  <w:num w:numId="13" w16cid:durableId="2055348687">
    <w:abstractNumId w:val="15"/>
  </w:num>
  <w:num w:numId="14" w16cid:durableId="1720325098">
    <w:abstractNumId w:val="0"/>
  </w:num>
  <w:num w:numId="15" w16cid:durableId="857818213">
    <w:abstractNumId w:val="8"/>
  </w:num>
  <w:num w:numId="16" w16cid:durableId="1675112908">
    <w:abstractNumId w:val="10"/>
  </w:num>
  <w:num w:numId="17" w16cid:durableId="125584922">
    <w:abstractNumId w:val="7"/>
  </w:num>
  <w:num w:numId="18" w16cid:durableId="1424884440">
    <w:abstractNumId w:val="5"/>
  </w:num>
  <w:num w:numId="19" w16cid:durableId="1488549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275CFD"/>
    <w:rsid w:val="00016EF2"/>
    <w:rsid w:val="000A38F5"/>
    <w:rsid w:val="000E70FA"/>
    <w:rsid w:val="00163D8E"/>
    <w:rsid w:val="00172989"/>
    <w:rsid w:val="001B0DAC"/>
    <w:rsid w:val="001F04CF"/>
    <w:rsid w:val="0034476B"/>
    <w:rsid w:val="00353BCE"/>
    <w:rsid w:val="0044212C"/>
    <w:rsid w:val="00457101"/>
    <w:rsid w:val="004A45FD"/>
    <w:rsid w:val="004D4054"/>
    <w:rsid w:val="004D71F2"/>
    <w:rsid w:val="00583252"/>
    <w:rsid w:val="00645D9B"/>
    <w:rsid w:val="006C2182"/>
    <w:rsid w:val="007E46F6"/>
    <w:rsid w:val="008062E9"/>
    <w:rsid w:val="00891B7B"/>
    <w:rsid w:val="009938C7"/>
    <w:rsid w:val="009D5B85"/>
    <w:rsid w:val="00A86ACF"/>
    <w:rsid w:val="00B16EFB"/>
    <w:rsid w:val="00B77061"/>
    <w:rsid w:val="00BBB9F6"/>
    <w:rsid w:val="00BC28DF"/>
    <w:rsid w:val="00C26100"/>
    <w:rsid w:val="00CB6B1E"/>
    <w:rsid w:val="00CE0D01"/>
    <w:rsid w:val="00D010C2"/>
    <w:rsid w:val="00D04BAD"/>
    <w:rsid w:val="00DA54E3"/>
    <w:rsid w:val="00DB5574"/>
    <w:rsid w:val="00DE5826"/>
    <w:rsid w:val="00E26EE8"/>
    <w:rsid w:val="00EC6093"/>
    <w:rsid w:val="00F0321C"/>
    <w:rsid w:val="00F21F8F"/>
    <w:rsid w:val="00FC3482"/>
    <w:rsid w:val="0108D74A"/>
    <w:rsid w:val="010C8E22"/>
    <w:rsid w:val="0166ACD0"/>
    <w:rsid w:val="01737597"/>
    <w:rsid w:val="01CDFB60"/>
    <w:rsid w:val="01DE9EEB"/>
    <w:rsid w:val="01EA3905"/>
    <w:rsid w:val="0211597A"/>
    <w:rsid w:val="0217550D"/>
    <w:rsid w:val="02225B77"/>
    <w:rsid w:val="0246C259"/>
    <w:rsid w:val="02AC9C89"/>
    <w:rsid w:val="02D96FC2"/>
    <w:rsid w:val="032D74AC"/>
    <w:rsid w:val="033279CC"/>
    <w:rsid w:val="0357D116"/>
    <w:rsid w:val="03D656BE"/>
    <w:rsid w:val="040DC76D"/>
    <w:rsid w:val="0411D7D7"/>
    <w:rsid w:val="045692C2"/>
    <w:rsid w:val="0460855D"/>
    <w:rsid w:val="04C42612"/>
    <w:rsid w:val="04C6F28B"/>
    <w:rsid w:val="04FAEDEA"/>
    <w:rsid w:val="0508F161"/>
    <w:rsid w:val="0520E4A7"/>
    <w:rsid w:val="052ECD8A"/>
    <w:rsid w:val="05821345"/>
    <w:rsid w:val="05B37EBC"/>
    <w:rsid w:val="05CD081D"/>
    <w:rsid w:val="05E4507A"/>
    <w:rsid w:val="0658F429"/>
    <w:rsid w:val="06856E6E"/>
    <w:rsid w:val="06C82B38"/>
    <w:rsid w:val="06EB24E1"/>
    <w:rsid w:val="07395FE7"/>
    <w:rsid w:val="0766FAEB"/>
    <w:rsid w:val="07A27D67"/>
    <w:rsid w:val="07A84EF9"/>
    <w:rsid w:val="07B2D9DD"/>
    <w:rsid w:val="07BABA5D"/>
    <w:rsid w:val="07E411FC"/>
    <w:rsid w:val="0806CE16"/>
    <w:rsid w:val="085F68EF"/>
    <w:rsid w:val="0875271B"/>
    <w:rsid w:val="089A3011"/>
    <w:rsid w:val="089C9589"/>
    <w:rsid w:val="09E62BCD"/>
    <w:rsid w:val="0A936F7C"/>
    <w:rsid w:val="0ADB5C08"/>
    <w:rsid w:val="0B3C9E80"/>
    <w:rsid w:val="0B41D72B"/>
    <w:rsid w:val="0B8B5ECF"/>
    <w:rsid w:val="0B9F11A4"/>
    <w:rsid w:val="0BD86050"/>
    <w:rsid w:val="0BDA974D"/>
    <w:rsid w:val="0BFCDB41"/>
    <w:rsid w:val="0C00838E"/>
    <w:rsid w:val="0C4BF08E"/>
    <w:rsid w:val="0C8CAE66"/>
    <w:rsid w:val="0CE59D1E"/>
    <w:rsid w:val="0D39BCDC"/>
    <w:rsid w:val="0D741FC7"/>
    <w:rsid w:val="0D980F7B"/>
    <w:rsid w:val="0DF7C9B1"/>
    <w:rsid w:val="0DFFA443"/>
    <w:rsid w:val="0E0C072D"/>
    <w:rsid w:val="0E1AE3F8"/>
    <w:rsid w:val="0E3EDE14"/>
    <w:rsid w:val="0E47685D"/>
    <w:rsid w:val="0E47E20C"/>
    <w:rsid w:val="0E5AFAA8"/>
    <w:rsid w:val="0ED29648"/>
    <w:rsid w:val="0ED690A9"/>
    <w:rsid w:val="0F53B75A"/>
    <w:rsid w:val="0F797008"/>
    <w:rsid w:val="0FDD4B69"/>
    <w:rsid w:val="111FD6AC"/>
    <w:rsid w:val="116EBB83"/>
    <w:rsid w:val="118CB222"/>
    <w:rsid w:val="12205596"/>
    <w:rsid w:val="123731EB"/>
    <w:rsid w:val="12451A53"/>
    <w:rsid w:val="1261E8E7"/>
    <w:rsid w:val="1271C6A8"/>
    <w:rsid w:val="12C28AEC"/>
    <w:rsid w:val="12D14714"/>
    <w:rsid w:val="12FB1094"/>
    <w:rsid w:val="12FF26A7"/>
    <w:rsid w:val="13124F27"/>
    <w:rsid w:val="1336E351"/>
    <w:rsid w:val="1337C841"/>
    <w:rsid w:val="13440EAB"/>
    <w:rsid w:val="13510C9F"/>
    <w:rsid w:val="1363DCE0"/>
    <w:rsid w:val="1388C003"/>
    <w:rsid w:val="13A5C8E9"/>
    <w:rsid w:val="13B2B233"/>
    <w:rsid w:val="140CEEA3"/>
    <w:rsid w:val="1428CE79"/>
    <w:rsid w:val="14DA6410"/>
    <w:rsid w:val="14F914B8"/>
    <w:rsid w:val="152BB644"/>
    <w:rsid w:val="156EF1B0"/>
    <w:rsid w:val="159C3EBE"/>
    <w:rsid w:val="15A00FD7"/>
    <w:rsid w:val="15BE70A5"/>
    <w:rsid w:val="15E64A87"/>
    <w:rsid w:val="1616D4D9"/>
    <w:rsid w:val="1637AB52"/>
    <w:rsid w:val="16D1945E"/>
    <w:rsid w:val="1747AFDB"/>
    <w:rsid w:val="177FF618"/>
    <w:rsid w:val="17922E19"/>
    <w:rsid w:val="17A929B4"/>
    <w:rsid w:val="18268EF6"/>
    <w:rsid w:val="1832B6C6"/>
    <w:rsid w:val="1854F786"/>
    <w:rsid w:val="187547AF"/>
    <w:rsid w:val="195A7AD3"/>
    <w:rsid w:val="1961F1AC"/>
    <w:rsid w:val="197B5F78"/>
    <w:rsid w:val="19B01E44"/>
    <w:rsid w:val="19C18706"/>
    <w:rsid w:val="19C8D31D"/>
    <w:rsid w:val="1A0CDC82"/>
    <w:rsid w:val="1A310010"/>
    <w:rsid w:val="1A46EDD6"/>
    <w:rsid w:val="1A4B9CA2"/>
    <w:rsid w:val="1A74367B"/>
    <w:rsid w:val="1AA0B753"/>
    <w:rsid w:val="1AA9C770"/>
    <w:rsid w:val="1AE052CB"/>
    <w:rsid w:val="1AF6EB14"/>
    <w:rsid w:val="1B0BAEF9"/>
    <w:rsid w:val="1B0E069E"/>
    <w:rsid w:val="1B14B9F1"/>
    <w:rsid w:val="1B7F85A1"/>
    <w:rsid w:val="1BFEBC8E"/>
    <w:rsid w:val="1C059DCF"/>
    <w:rsid w:val="1C5935D9"/>
    <w:rsid w:val="1C76F5E6"/>
    <w:rsid w:val="1CCE5FB5"/>
    <w:rsid w:val="1CE82F3A"/>
    <w:rsid w:val="1D422DBD"/>
    <w:rsid w:val="1DB4FDB5"/>
    <w:rsid w:val="1DDB74E3"/>
    <w:rsid w:val="1E2F93C8"/>
    <w:rsid w:val="1EC53C3F"/>
    <w:rsid w:val="1F1FCAE0"/>
    <w:rsid w:val="1FC1F10E"/>
    <w:rsid w:val="204C45E3"/>
    <w:rsid w:val="206489FC"/>
    <w:rsid w:val="206F6FA6"/>
    <w:rsid w:val="20C56CC2"/>
    <w:rsid w:val="20D71864"/>
    <w:rsid w:val="20DD3E99"/>
    <w:rsid w:val="20E97738"/>
    <w:rsid w:val="211F3B60"/>
    <w:rsid w:val="21324836"/>
    <w:rsid w:val="217697A1"/>
    <w:rsid w:val="217FDBC3"/>
    <w:rsid w:val="2194F4B8"/>
    <w:rsid w:val="21CCF291"/>
    <w:rsid w:val="21D0BBE8"/>
    <w:rsid w:val="226A6C4E"/>
    <w:rsid w:val="228722D1"/>
    <w:rsid w:val="230ECB8E"/>
    <w:rsid w:val="239F7EE2"/>
    <w:rsid w:val="23DFA7B7"/>
    <w:rsid w:val="243F3805"/>
    <w:rsid w:val="24449579"/>
    <w:rsid w:val="248B63F0"/>
    <w:rsid w:val="249EC99D"/>
    <w:rsid w:val="24FDFA9D"/>
    <w:rsid w:val="2544E297"/>
    <w:rsid w:val="254B5303"/>
    <w:rsid w:val="2552E7D9"/>
    <w:rsid w:val="25880177"/>
    <w:rsid w:val="2593D01F"/>
    <w:rsid w:val="2599C160"/>
    <w:rsid w:val="264162E9"/>
    <w:rsid w:val="26C342F6"/>
    <w:rsid w:val="2701801C"/>
    <w:rsid w:val="275559C2"/>
    <w:rsid w:val="27931BDB"/>
    <w:rsid w:val="28097118"/>
    <w:rsid w:val="280F4966"/>
    <w:rsid w:val="2849485F"/>
    <w:rsid w:val="2849587B"/>
    <w:rsid w:val="29412B9C"/>
    <w:rsid w:val="29658312"/>
    <w:rsid w:val="2980FA72"/>
    <w:rsid w:val="298826BD"/>
    <w:rsid w:val="29EB6162"/>
    <w:rsid w:val="29EF86A1"/>
    <w:rsid w:val="2A1D9688"/>
    <w:rsid w:val="2A254F93"/>
    <w:rsid w:val="2A6055CE"/>
    <w:rsid w:val="2A65D326"/>
    <w:rsid w:val="2A68C1A8"/>
    <w:rsid w:val="2A8606A2"/>
    <w:rsid w:val="2A8A639F"/>
    <w:rsid w:val="2AA4AC4B"/>
    <w:rsid w:val="2AAB2B52"/>
    <w:rsid w:val="2ADD4570"/>
    <w:rsid w:val="2B483C42"/>
    <w:rsid w:val="2B6635F7"/>
    <w:rsid w:val="2BCC8458"/>
    <w:rsid w:val="2C3DA941"/>
    <w:rsid w:val="2CB95295"/>
    <w:rsid w:val="2CD0C815"/>
    <w:rsid w:val="2CF50E79"/>
    <w:rsid w:val="2CFA46FE"/>
    <w:rsid w:val="2D7CA890"/>
    <w:rsid w:val="2DF7EF80"/>
    <w:rsid w:val="2E0407BD"/>
    <w:rsid w:val="2E283DDC"/>
    <w:rsid w:val="2E30D9A5"/>
    <w:rsid w:val="2F3DB35B"/>
    <w:rsid w:val="30005914"/>
    <w:rsid w:val="3000B232"/>
    <w:rsid w:val="30A4F08C"/>
    <w:rsid w:val="30CA1595"/>
    <w:rsid w:val="31735ED0"/>
    <w:rsid w:val="31D87F69"/>
    <w:rsid w:val="326315F0"/>
    <w:rsid w:val="329EF6F2"/>
    <w:rsid w:val="32FBE99C"/>
    <w:rsid w:val="331CE55C"/>
    <w:rsid w:val="335D5158"/>
    <w:rsid w:val="335E7E73"/>
    <w:rsid w:val="33751C13"/>
    <w:rsid w:val="338A6593"/>
    <w:rsid w:val="33CF89D2"/>
    <w:rsid w:val="33DAFBB5"/>
    <w:rsid w:val="34230232"/>
    <w:rsid w:val="343188D0"/>
    <w:rsid w:val="345368D9"/>
    <w:rsid w:val="3516EC52"/>
    <w:rsid w:val="35348CE9"/>
    <w:rsid w:val="35BEB382"/>
    <w:rsid w:val="35E3A4D2"/>
    <w:rsid w:val="360922C6"/>
    <w:rsid w:val="366B184E"/>
    <w:rsid w:val="36971FED"/>
    <w:rsid w:val="378D2709"/>
    <w:rsid w:val="37B3A6BC"/>
    <w:rsid w:val="37B4B1B8"/>
    <w:rsid w:val="38007FD6"/>
    <w:rsid w:val="38472FDC"/>
    <w:rsid w:val="38507B8A"/>
    <w:rsid w:val="386A5630"/>
    <w:rsid w:val="3880A39E"/>
    <w:rsid w:val="38965590"/>
    <w:rsid w:val="38A6B4CD"/>
    <w:rsid w:val="38E902A2"/>
    <w:rsid w:val="393493EC"/>
    <w:rsid w:val="39AB44AC"/>
    <w:rsid w:val="3A297B19"/>
    <w:rsid w:val="3A9E8A24"/>
    <w:rsid w:val="3AE67BB7"/>
    <w:rsid w:val="3AE88834"/>
    <w:rsid w:val="3B421ABD"/>
    <w:rsid w:val="3C2CFEB1"/>
    <w:rsid w:val="3C933239"/>
    <w:rsid w:val="3D27021B"/>
    <w:rsid w:val="3D8443B6"/>
    <w:rsid w:val="3D9A5E52"/>
    <w:rsid w:val="3EDC83E6"/>
    <w:rsid w:val="3EF833D8"/>
    <w:rsid w:val="3F5AAF69"/>
    <w:rsid w:val="3F5E282A"/>
    <w:rsid w:val="400E71E6"/>
    <w:rsid w:val="40C36CE3"/>
    <w:rsid w:val="40D9BD16"/>
    <w:rsid w:val="417D9E70"/>
    <w:rsid w:val="4195D934"/>
    <w:rsid w:val="419B13CC"/>
    <w:rsid w:val="41B58DBB"/>
    <w:rsid w:val="41D3CAFA"/>
    <w:rsid w:val="41E78CDE"/>
    <w:rsid w:val="41E8906E"/>
    <w:rsid w:val="420C7485"/>
    <w:rsid w:val="421CD73C"/>
    <w:rsid w:val="42496A7B"/>
    <w:rsid w:val="4257F654"/>
    <w:rsid w:val="425CD341"/>
    <w:rsid w:val="42B8C50D"/>
    <w:rsid w:val="42C5CC10"/>
    <w:rsid w:val="42CE31D3"/>
    <w:rsid w:val="42DE3C1F"/>
    <w:rsid w:val="42FB6C20"/>
    <w:rsid w:val="4333E37E"/>
    <w:rsid w:val="4337B1F7"/>
    <w:rsid w:val="443176F6"/>
    <w:rsid w:val="446FBA0A"/>
    <w:rsid w:val="4496909D"/>
    <w:rsid w:val="44D8458D"/>
    <w:rsid w:val="44D8D40E"/>
    <w:rsid w:val="44E4B3E7"/>
    <w:rsid w:val="44F8F76C"/>
    <w:rsid w:val="453AF455"/>
    <w:rsid w:val="458CF43E"/>
    <w:rsid w:val="45CB1916"/>
    <w:rsid w:val="469F2B08"/>
    <w:rsid w:val="46C4E27A"/>
    <w:rsid w:val="474AAB82"/>
    <w:rsid w:val="476BB882"/>
    <w:rsid w:val="47FE755D"/>
    <w:rsid w:val="4838D7D6"/>
    <w:rsid w:val="485B4C99"/>
    <w:rsid w:val="48E343AF"/>
    <w:rsid w:val="48E637FD"/>
    <w:rsid w:val="492B5ABB"/>
    <w:rsid w:val="49556DEB"/>
    <w:rsid w:val="49AF4545"/>
    <w:rsid w:val="49F32956"/>
    <w:rsid w:val="49F7B14E"/>
    <w:rsid w:val="49FD7E28"/>
    <w:rsid w:val="4A696646"/>
    <w:rsid w:val="4B0C90DD"/>
    <w:rsid w:val="4B34EC1F"/>
    <w:rsid w:val="4B37A841"/>
    <w:rsid w:val="4B396174"/>
    <w:rsid w:val="4B39BDB0"/>
    <w:rsid w:val="4B41E12B"/>
    <w:rsid w:val="4BE9EC5B"/>
    <w:rsid w:val="4BF98A11"/>
    <w:rsid w:val="4C1E8907"/>
    <w:rsid w:val="4C22D1AC"/>
    <w:rsid w:val="4C5033FD"/>
    <w:rsid w:val="4C762C9F"/>
    <w:rsid w:val="4CA21229"/>
    <w:rsid w:val="4D98EF42"/>
    <w:rsid w:val="4E64B075"/>
    <w:rsid w:val="4E89442D"/>
    <w:rsid w:val="4E8D502C"/>
    <w:rsid w:val="4ED20510"/>
    <w:rsid w:val="4EEE8AC0"/>
    <w:rsid w:val="4F15AA24"/>
    <w:rsid w:val="4F86B541"/>
    <w:rsid w:val="4FB7E5E9"/>
    <w:rsid w:val="4FBF63D2"/>
    <w:rsid w:val="4FC077B6"/>
    <w:rsid w:val="4FDEA668"/>
    <w:rsid w:val="503EE163"/>
    <w:rsid w:val="503FA802"/>
    <w:rsid w:val="505F3215"/>
    <w:rsid w:val="50850335"/>
    <w:rsid w:val="51479C1C"/>
    <w:rsid w:val="51846A44"/>
    <w:rsid w:val="51939A12"/>
    <w:rsid w:val="519B94BC"/>
    <w:rsid w:val="51DEDE71"/>
    <w:rsid w:val="5237DA39"/>
    <w:rsid w:val="5251C977"/>
    <w:rsid w:val="527323A8"/>
    <w:rsid w:val="52CBCE77"/>
    <w:rsid w:val="52D52659"/>
    <w:rsid w:val="53275CFD"/>
    <w:rsid w:val="534A475C"/>
    <w:rsid w:val="53E883D8"/>
    <w:rsid w:val="53ED3091"/>
    <w:rsid w:val="544BC86B"/>
    <w:rsid w:val="545FED5A"/>
    <w:rsid w:val="54BC15B7"/>
    <w:rsid w:val="54CB7CEC"/>
    <w:rsid w:val="54DCA16E"/>
    <w:rsid w:val="553CB0D6"/>
    <w:rsid w:val="5552DC22"/>
    <w:rsid w:val="56677421"/>
    <w:rsid w:val="56860055"/>
    <w:rsid w:val="56A69753"/>
    <w:rsid w:val="56BCF934"/>
    <w:rsid w:val="56C181E7"/>
    <w:rsid w:val="56D3C79C"/>
    <w:rsid w:val="56F5BED3"/>
    <w:rsid w:val="57171914"/>
    <w:rsid w:val="576484FA"/>
    <w:rsid w:val="5771F93D"/>
    <w:rsid w:val="5781036E"/>
    <w:rsid w:val="57895A87"/>
    <w:rsid w:val="583245D3"/>
    <w:rsid w:val="587D8EFE"/>
    <w:rsid w:val="589DF7D6"/>
    <w:rsid w:val="589E6964"/>
    <w:rsid w:val="58B74A22"/>
    <w:rsid w:val="5920F988"/>
    <w:rsid w:val="5926E223"/>
    <w:rsid w:val="5938CF05"/>
    <w:rsid w:val="5952D042"/>
    <w:rsid w:val="5953458E"/>
    <w:rsid w:val="5964FD2A"/>
    <w:rsid w:val="59B13EF8"/>
    <w:rsid w:val="59D029A9"/>
    <w:rsid w:val="5A1428F4"/>
    <w:rsid w:val="5A9DE57D"/>
    <w:rsid w:val="5BC064B0"/>
    <w:rsid w:val="5BCD0F25"/>
    <w:rsid w:val="5C2BCD98"/>
    <w:rsid w:val="5C315F61"/>
    <w:rsid w:val="5C910EEC"/>
    <w:rsid w:val="5CE3A0FA"/>
    <w:rsid w:val="5D34B0C7"/>
    <w:rsid w:val="5D58F1B6"/>
    <w:rsid w:val="5D98E910"/>
    <w:rsid w:val="5E37D8CF"/>
    <w:rsid w:val="5E5B6F7D"/>
    <w:rsid w:val="5E7FB90C"/>
    <w:rsid w:val="5ED477F3"/>
    <w:rsid w:val="5F443262"/>
    <w:rsid w:val="60217C97"/>
    <w:rsid w:val="603996EF"/>
    <w:rsid w:val="603AF6AC"/>
    <w:rsid w:val="60745A4C"/>
    <w:rsid w:val="609CDCF3"/>
    <w:rsid w:val="60C37493"/>
    <w:rsid w:val="60D527E0"/>
    <w:rsid w:val="61467AD3"/>
    <w:rsid w:val="6165809B"/>
    <w:rsid w:val="61C06D9C"/>
    <w:rsid w:val="621DA958"/>
    <w:rsid w:val="6241BA78"/>
    <w:rsid w:val="625CB0DD"/>
    <w:rsid w:val="629B014F"/>
    <w:rsid w:val="62A16CB4"/>
    <w:rsid w:val="62A3D051"/>
    <w:rsid w:val="62EFE8B6"/>
    <w:rsid w:val="630378E1"/>
    <w:rsid w:val="63298357"/>
    <w:rsid w:val="63A79580"/>
    <w:rsid w:val="63E4E862"/>
    <w:rsid w:val="6434C813"/>
    <w:rsid w:val="64561F4A"/>
    <w:rsid w:val="653A6B4E"/>
    <w:rsid w:val="660BE1F1"/>
    <w:rsid w:val="663516F2"/>
    <w:rsid w:val="6673FBA2"/>
    <w:rsid w:val="66A9F936"/>
    <w:rsid w:val="66B5E4E7"/>
    <w:rsid w:val="66C966DA"/>
    <w:rsid w:val="66EDAFD0"/>
    <w:rsid w:val="679E3FAD"/>
    <w:rsid w:val="67AB4426"/>
    <w:rsid w:val="67DB62D5"/>
    <w:rsid w:val="680610ED"/>
    <w:rsid w:val="683788EF"/>
    <w:rsid w:val="6855777C"/>
    <w:rsid w:val="685E83A8"/>
    <w:rsid w:val="687D21D0"/>
    <w:rsid w:val="689CBB33"/>
    <w:rsid w:val="689D18BC"/>
    <w:rsid w:val="68C5CA3B"/>
    <w:rsid w:val="68E13B04"/>
    <w:rsid w:val="692FFF71"/>
    <w:rsid w:val="69333E1A"/>
    <w:rsid w:val="695C694E"/>
    <w:rsid w:val="69B6CDEF"/>
    <w:rsid w:val="69EA6391"/>
    <w:rsid w:val="69EC376D"/>
    <w:rsid w:val="69ED2A46"/>
    <w:rsid w:val="6A027A92"/>
    <w:rsid w:val="6A32B1BB"/>
    <w:rsid w:val="6A8400C4"/>
    <w:rsid w:val="6A8C3408"/>
    <w:rsid w:val="6A98A94B"/>
    <w:rsid w:val="6AD6F70A"/>
    <w:rsid w:val="6B43DA1B"/>
    <w:rsid w:val="6B9700D9"/>
    <w:rsid w:val="6BBA445B"/>
    <w:rsid w:val="6BC5F3C4"/>
    <w:rsid w:val="6BCFAD0A"/>
    <w:rsid w:val="6BFDCA2B"/>
    <w:rsid w:val="6C95A6DB"/>
    <w:rsid w:val="6D86FD40"/>
    <w:rsid w:val="6D9EA1C3"/>
    <w:rsid w:val="6DB48E9C"/>
    <w:rsid w:val="6DC491CA"/>
    <w:rsid w:val="6DE4345D"/>
    <w:rsid w:val="6E2EDAEE"/>
    <w:rsid w:val="6E699575"/>
    <w:rsid w:val="6EBF11E6"/>
    <w:rsid w:val="6EF21B2D"/>
    <w:rsid w:val="6EFC56E0"/>
    <w:rsid w:val="7025B492"/>
    <w:rsid w:val="704FCD8F"/>
    <w:rsid w:val="7068D785"/>
    <w:rsid w:val="708C2237"/>
    <w:rsid w:val="709D6221"/>
    <w:rsid w:val="70FBDE66"/>
    <w:rsid w:val="716E276D"/>
    <w:rsid w:val="71909544"/>
    <w:rsid w:val="71EE985A"/>
    <w:rsid w:val="720C1CF6"/>
    <w:rsid w:val="72142939"/>
    <w:rsid w:val="7235C8DF"/>
    <w:rsid w:val="726FC77A"/>
    <w:rsid w:val="728AD63E"/>
    <w:rsid w:val="72CD9EA4"/>
    <w:rsid w:val="72F24263"/>
    <w:rsid w:val="72FCA31E"/>
    <w:rsid w:val="731F2A62"/>
    <w:rsid w:val="7379F362"/>
    <w:rsid w:val="73EFCE36"/>
    <w:rsid w:val="7475A3BF"/>
    <w:rsid w:val="74CAB134"/>
    <w:rsid w:val="74F1685F"/>
    <w:rsid w:val="75AF21B4"/>
    <w:rsid w:val="75F6E8A3"/>
    <w:rsid w:val="763B1F9E"/>
    <w:rsid w:val="76E2DE89"/>
    <w:rsid w:val="76E8E40B"/>
    <w:rsid w:val="771FEB19"/>
    <w:rsid w:val="7727A707"/>
    <w:rsid w:val="77297832"/>
    <w:rsid w:val="773EE699"/>
    <w:rsid w:val="77A22B29"/>
    <w:rsid w:val="77E8F047"/>
    <w:rsid w:val="7806158C"/>
    <w:rsid w:val="782C6292"/>
    <w:rsid w:val="787B6ED3"/>
    <w:rsid w:val="78F5F9FF"/>
    <w:rsid w:val="7900F517"/>
    <w:rsid w:val="790582FF"/>
    <w:rsid w:val="79257235"/>
    <w:rsid w:val="79569B89"/>
    <w:rsid w:val="79711B9D"/>
    <w:rsid w:val="79A390C6"/>
    <w:rsid w:val="79B95AF0"/>
    <w:rsid w:val="79C610F5"/>
    <w:rsid w:val="79D06B24"/>
    <w:rsid w:val="79DC3093"/>
    <w:rsid w:val="7A10991D"/>
    <w:rsid w:val="7A3DF636"/>
    <w:rsid w:val="7A518642"/>
    <w:rsid w:val="7A59D99E"/>
    <w:rsid w:val="7A9E4CC0"/>
    <w:rsid w:val="7AA40FE8"/>
    <w:rsid w:val="7AC6A1FC"/>
    <w:rsid w:val="7B17B7E0"/>
    <w:rsid w:val="7B3A4A0D"/>
    <w:rsid w:val="7B3DD8FA"/>
    <w:rsid w:val="7B95AD9D"/>
    <w:rsid w:val="7BCA64D0"/>
    <w:rsid w:val="7BD78557"/>
    <w:rsid w:val="7C17E230"/>
    <w:rsid w:val="7CA7459F"/>
    <w:rsid w:val="7CB99416"/>
    <w:rsid w:val="7CCCB4BC"/>
    <w:rsid w:val="7D41B0CC"/>
    <w:rsid w:val="7D4E1277"/>
    <w:rsid w:val="7D63B84F"/>
    <w:rsid w:val="7D9D6DE0"/>
    <w:rsid w:val="7DF623B1"/>
    <w:rsid w:val="7DFCBD9C"/>
    <w:rsid w:val="7E56CF9F"/>
    <w:rsid w:val="7E56F14D"/>
    <w:rsid w:val="7E8BA541"/>
    <w:rsid w:val="7EEA2AEB"/>
    <w:rsid w:val="7F20DE01"/>
    <w:rsid w:val="7F78F8BD"/>
    <w:rsid w:val="7F8B306A"/>
    <w:rsid w:val="7FA6AD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75CFD"/>
  <w15:chartTrackingRefBased/>
  <w15:docId w15:val="{8F673A17-EF30-4F55-A3A4-40B1D88C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fr-FR"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rPr>
      <w:rFonts w:eastAsiaTheme="majorEastAsia" w:cstheme="majorBidi"/>
      <w:i/>
      <w:iCs/>
      <w:color w:val="0F4761" w:themeColor="accent1" w:themeShade="BF"/>
    </w:rPr>
  </w:style>
  <w:style w:type="character" w:styleId="Titre5Car" w:customStyle="1">
    <w:name w:val="Titre 5 Car"/>
    <w:basedOn w:val="Policepardfaut"/>
    <w:link w:val="Titre5"/>
    <w:uiPriority w:val="9"/>
    <w:rPr>
      <w:rFonts w:eastAsiaTheme="majorEastAsia" w:cstheme="majorBidi"/>
      <w:color w:val="0F4761" w:themeColor="accent1" w:themeShade="BF"/>
    </w:rPr>
  </w:style>
  <w:style w:type="character" w:styleId="Titre6Car" w:customStyle="1">
    <w:name w:val="Titre 6 Car"/>
    <w:basedOn w:val="Policepardfaut"/>
    <w:link w:val="Titre6"/>
    <w:uiPriority w:val="9"/>
    <w:rPr>
      <w:rFonts w:eastAsiaTheme="majorEastAsia" w:cstheme="majorBidi"/>
      <w:i/>
      <w:iCs/>
      <w:color w:val="595959" w:themeColor="text1" w:themeTint="A6"/>
    </w:rPr>
  </w:style>
  <w:style w:type="character" w:styleId="Titre7Car" w:customStyle="1">
    <w:name w:val="Titre 7 Car"/>
    <w:basedOn w:val="Policepardfaut"/>
    <w:link w:val="Titre7"/>
    <w:uiPriority w:val="9"/>
    <w:rPr>
      <w:rFonts w:eastAsiaTheme="majorEastAsia" w:cstheme="majorBidi"/>
      <w:color w:val="595959" w:themeColor="text1" w:themeTint="A6"/>
    </w:rPr>
  </w:style>
  <w:style w:type="character" w:styleId="Titre8Car" w:customStyle="1">
    <w:name w:val="Titre 8 Car"/>
    <w:basedOn w:val="Policepardfaut"/>
    <w:link w:val="Titre8"/>
    <w:uiPriority w:val="9"/>
    <w:rPr>
      <w:rFonts w:eastAsiaTheme="majorEastAsia" w:cstheme="majorBidi"/>
      <w:i/>
      <w:iCs/>
      <w:color w:val="272727" w:themeColor="text1" w:themeTint="D8"/>
    </w:rPr>
  </w:style>
  <w:style w:type="character" w:styleId="Titre9Car" w:customStyle="1">
    <w:name w:val="Titre 9 Car"/>
    <w:basedOn w:val="Policepardfaut"/>
    <w:link w:val="Titre9"/>
    <w:uiPriority w:val="9"/>
    <w:rPr>
      <w:rFonts w:eastAsiaTheme="majorEastAsia" w:cstheme="majorBidi"/>
      <w:color w:val="272727" w:themeColor="text1" w:themeTint="D8"/>
    </w:rPr>
  </w:style>
  <w:style w:type="character" w:styleId="TitreCar" w:customStyle="1">
    <w:name w:val="Titre Car"/>
    <w:basedOn w:val="Policepardfaut"/>
    <w:link w:val="Titre"/>
    <w:uiPriority w:val="10"/>
    <w:rPr>
      <w:rFonts w:asciiTheme="majorHAnsi" w:hAnsiTheme="majorHAnsi" w:eastAsiaTheme="majorEastAsia" w:cstheme="majorBidi"/>
      <w:spacing w:val="-10"/>
      <w:kern w:val="28"/>
      <w:sz w:val="56"/>
      <w:szCs w:val="56"/>
    </w:rPr>
  </w:style>
  <w:style w:type="paragraph" w:styleId="Titre">
    <w:name w:val="Title"/>
    <w:basedOn w:val="Normal"/>
    <w:next w:val="Normal"/>
    <w:link w:val="TitreC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ous-titreCar" w:customStyle="1">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styleId="Accentuationintense">
    <w:name w:val="Intense Emphasis"/>
    <w:basedOn w:val="Policepardfaut"/>
    <w:uiPriority w:val="21"/>
    <w:qFormat/>
    <w:rPr>
      <w:i/>
      <w:iCs/>
      <w:color w:val="0F4761" w:themeColor="accent1" w:themeShade="BF"/>
    </w:rPr>
  </w:style>
  <w:style w:type="character" w:styleId="CitationCar" w:customStyle="1">
    <w:name w:val="Citation Car"/>
    <w:basedOn w:val="Policepardfaut"/>
    <w:link w:val="Citation"/>
    <w:uiPriority w:val="29"/>
    <w:rPr>
      <w:i/>
      <w:iCs/>
      <w:color w:val="404040" w:themeColor="text1" w:themeTint="BF"/>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styleId="CitationintenseCar" w:customStyle="1">
    <w:name w:val="Citation intense Car"/>
    <w:basedOn w:val="Policepardfaut"/>
    <w:link w:val="Citationintense"/>
    <w:uiPriority w:val="30"/>
    <w:rPr>
      <w:i/>
      <w:iCs/>
      <w:color w:val="0F4761" w:themeColor="accent1" w:themeShade="BF"/>
    </w:rPr>
  </w:style>
  <w:style w:type="paragraph" w:styleId="Citationintense">
    <w:name w:val="Intense Quote"/>
    <w:basedOn w:val="Normal"/>
    <w:next w:val="Normal"/>
    <w:link w:val="CitationintenseC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character" w:styleId="normaltextrun" w:customStyle="1">
    <w:name w:val="normaltextrun"/>
    <w:basedOn w:val="Policepardfaut"/>
    <w:uiPriority w:val="1"/>
    <w:rsid w:val="621DA958"/>
    <w:rPr>
      <w:rFonts w:asciiTheme="minorHAnsi" w:hAnsiTheme="minorHAnsi" w:eastAsiaTheme="minorEastAsia" w:cstheme="minorBidi"/>
      <w:sz w:val="22"/>
      <w:szCs w:val="22"/>
    </w:rPr>
  </w:style>
  <w:style w:type="character" w:styleId="eop" w:customStyle="1">
    <w:name w:val="eop"/>
    <w:basedOn w:val="Policepardfaut"/>
    <w:uiPriority w:val="1"/>
    <w:rsid w:val="621DA958"/>
    <w:rPr>
      <w:rFonts w:asciiTheme="minorHAnsi" w:hAnsiTheme="minorHAnsi" w:eastAsiaTheme="minorEastAsia" w:cstheme="minorBidi"/>
      <w:sz w:val="22"/>
      <w:szCs w:val="22"/>
    </w:rPr>
  </w:style>
  <w:style w:type="paragraph" w:styleId="Paragraphedeliste">
    <w:name w:val="List Paragraph"/>
    <w:basedOn w:val="Normal"/>
    <w:uiPriority w:val="34"/>
    <w:qFormat/>
    <w:rsid w:val="621DA958"/>
    <w:pPr>
      <w:ind w:left="720"/>
      <w:contextualSpacing/>
    </w:pPr>
  </w:style>
  <w:style w:type="character" w:styleId="Lienhypertexte">
    <w:name w:val="Hyperlink"/>
    <w:basedOn w:val="Policepardfaut"/>
    <w:uiPriority w:val="99"/>
    <w:unhideWhenUsed/>
    <w:rsid w:val="621DA958"/>
    <w:rPr>
      <w:color w:val="467886"/>
      <w:u w:val="single"/>
    </w:rPr>
  </w:style>
  <w:style w:type="paragraph" w:styleId="Commentaire">
    <w:name w:val="annotation text"/>
    <w:basedOn w:val="Normal"/>
    <w:link w:val="CommentaireCar"/>
    <w:uiPriority w:val="99"/>
    <w:unhideWhenUsed/>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34476B"/>
    <w:rPr>
      <w:b/>
      <w:bCs/>
    </w:rPr>
  </w:style>
  <w:style w:type="character" w:styleId="ObjetducommentaireCar" w:customStyle="1">
    <w:name w:val="Objet du commentaire Car"/>
    <w:basedOn w:val="CommentaireCar"/>
    <w:link w:val="Objetducommentaire"/>
    <w:uiPriority w:val="99"/>
    <w:semiHidden/>
    <w:rsid w:val="0034476B"/>
    <w:rPr>
      <w:b/>
      <w:bCs/>
      <w:sz w:val="20"/>
      <w:szCs w:val="20"/>
    </w:rPr>
  </w:style>
  <w:style w:type="character" w:styleId="Mentionnonrsolue">
    <w:name w:val="Unresolved Mention"/>
    <w:basedOn w:val="Policepardfaut"/>
    <w:uiPriority w:val="99"/>
    <w:semiHidden/>
    <w:unhideWhenUsed/>
    <w:rsid w:val="00583252"/>
    <w:rPr>
      <w:color w:val="605E5C"/>
      <w:shd w:val="clear" w:color="auto" w:fill="E1DFDD"/>
    </w:rPr>
  </w:style>
  <w:style w:type="paragraph" w:styleId="En-tte">
    <w:name w:val="header"/>
    <w:basedOn w:val="Normal"/>
    <w:link w:val="En-tteCar"/>
    <w:uiPriority w:val="99"/>
    <w:unhideWhenUsed/>
    <w:rsid w:val="00353BCE"/>
    <w:pPr>
      <w:tabs>
        <w:tab w:val="center" w:pos="4680"/>
        <w:tab w:val="right" w:pos="9360"/>
      </w:tabs>
      <w:spacing w:after="0" w:line="240" w:lineRule="auto"/>
    </w:pPr>
  </w:style>
  <w:style w:type="character" w:styleId="En-tteCar" w:customStyle="1">
    <w:name w:val="En-tête Car"/>
    <w:basedOn w:val="Policepardfaut"/>
    <w:link w:val="En-tte"/>
    <w:uiPriority w:val="99"/>
    <w:rsid w:val="00353BCE"/>
  </w:style>
  <w:style w:type="paragraph" w:styleId="Pieddepage">
    <w:name w:val="footer"/>
    <w:basedOn w:val="Normal"/>
    <w:link w:val="PieddepageCar"/>
    <w:uiPriority w:val="99"/>
    <w:unhideWhenUsed/>
    <w:rsid w:val="00353BCE"/>
    <w:pPr>
      <w:tabs>
        <w:tab w:val="center" w:pos="4680"/>
        <w:tab w:val="right" w:pos="9360"/>
      </w:tabs>
      <w:spacing w:after="0" w:line="240" w:lineRule="auto"/>
    </w:pPr>
  </w:style>
  <w:style w:type="character" w:styleId="PieddepageCar" w:customStyle="1">
    <w:name w:val="Pied de page Car"/>
    <w:basedOn w:val="Policepardfaut"/>
    <w:link w:val="Pieddepage"/>
    <w:uiPriority w:val="99"/>
    <w:rsid w:val="00353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wagggs.org/en/resources/capacity-assessment-tool/"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yperlink" Target="https://campfire.wagggs.org/topic/wagggs-safeguarding-and-child-protection-policy-2022"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prerana.shakya@wagggs.org" TargetMode="External" Id="rId11" /><Relationship Type="http://schemas.microsoft.com/office/2019/05/relationships/documenttasks" Target="documenttasks/documenttasks1.xml" Id="rId24" /><Relationship Type="http://schemas.openxmlformats.org/officeDocument/2006/relationships/styles" Target="styles.xml" Id="rId5" /><Relationship Type="http://schemas.openxmlformats.org/officeDocument/2006/relationships/hyperlink" Target="mailto:prerana.shakya@wagggs.org" TargetMode="External" Id="rId15" /><Relationship Type="http://schemas.openxmlformats.org/officeDocument/2006/relationships/theme" Target="theme/theme1.xml" Id="rId23" /><Relationship Type="http://schemas.openxmlformats.org/officeDocument/2006/relationships/hyperlink" Target="mailto:surfsmart@wagggs.org" TargetMode="External"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urfsmart@wagggs.org" TargetMode="External" Id="rId14" /><Relationship Type="http://schemas.openxmlformats.org/officeDocument/2006/relationships/fontTable" Target="fontTable.xml" Id="rId22" /><Relationship Type="http://schemas.openxmlformats.org/officeDocument/2006/relationships/hyperlink" Target="https://campfire.wagggs.org/tema/advocacy-generation-digital-a4gd-new-curriculum-launch" TargetMode="External" Id="Rdde13243b760441e" /><Relationship Type="http://schemas.openxmlformats.org/officeDocument/2006/relationships/hyperlink" Target="https://campfire.wagggs.org/dashboard/surf-smart" TargetMode="External" Id="Rf6f6f055cf254def" /><Relationship Type="http://schemas.openxmlformats.org/officeDocument/2006/relationships/hyperlink" Target="https://forms.office.com/e/jYngY0MHYH" TargetMode="External" Id="Rfb8a3e9b46854567" /></Relationships>
</file>

<file path=word/documenttasks/documenttasks1.xml><?xml version="1.0" encoding="utf-8"?>
<t:Tasks xmlns:t="http://schemas.microsoft.com/office/tasks/2019/documenttasks" xmlns:oel="http://schemas.microsoft.com/office/2019/extlst">
  <t:Task id="{ADFE86D7-2327-46B0-BFE1-7B0E74C214AE}">
    <t:Anchor>
      <t:Comment id="111796247"/>
    </t:Anchor>
    <t:History>
      <t:Event id="{087FFF0B-54A1-4568-89F5-10345CC44B53}" time="2026-01-26T06:54:28.946Z">
        <t:Attribution userId="S::himanshi.tomar@wagggs.org::cd85b715-348b-4103-9b0a-0d733182de19" userProvider="AD" userName="Himanshi Tomar"/>
        <t:Anchor>
          <t:Comment id="111796247"/>
        </t:Anchor>
        <t:Create/>
      </t:Event>
      <t:Event id="{936E1B27-2C57-4167-B82D-291204406353}" time="2026-01-26T06:54:28.946Z">
        <t:Attribution userId="S::himanshi.tomar@wagggs.org::cd85b715-348b-4103-9b0a-0d733182de19" userProvider="AD" userName="Himanshi Tomar"/>
        <t:Anchor>
          <t:Comment id="111796247"/>
        </t:Anchor>
        <t:Assign userId="S::Prerana.Shakya@wagggs.org::78da2428-551b-486c-9c65-698ff8c0b306" userProvider="AD" userName="Prerana Shakya"/>
      </t:Event>
      <t:Event id="{FB2A7E85-A225-44E3-A006-DAA632B20686}" time="2026-01-26T06:54:28.946Z">
        <t:Attribution userId="S::himanshi.tomar@wagggs.org::cd85b715-348b-4103-9b0a-0d733182de19" userProvider="AD" userName="Himanshi Tomar"/>
        <t:Anchor>
          <t:Comment id="111796247"/>
        </t:Anchor>
        <t:SetTitle title="@Prerana Shakya - Have we agreed on this timeline with GEN?"/>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4" ma:contentTypeDescription="Create a new document." ma:contentTypeScope="" ma:versionID="978250f7fa071de8be486a2c23bcc19a">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3e953e5bb42e4d9e23c6cd329b7f388b"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Country" minOccurs="0"/>
                <xsd:element ref="ns2:Fu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untry" ma:index="26" nillable="true" ma:displayName="Country/MO" ma:format="Dropdown" ma:internalName="Country">
      <xsd:complexType>
        <xsd:complexContent>
          <xsd:extension base="dms:MultiChoice">
            <xsd:sequence>
              <xsd:element name="Value" maxOccurs="unbounded" minOccurs="0" nillable="true">
                <xsd:simpleType>
                  <xsd:restriction base="dms:Choice">
                    <xsd:enumeration value="Ghana"/>
                    <xsd:enumeration value="Kenya"/>
                    <xsd:enumeration value="Nigeria"/>
                    <xsd:enumeration value="Rwanda"/>
                    <xsd:enumeration value="India"/>
                    <xsd:enumeration value="Malawi"/>
                    <xsd:enumeration value="Tanzania"/>
                    <xsd:enumeration value="Uganda"/>
                    <xsd:enumeration value="Nepal"/>
                    <xsd:enumeration value="Zambia"/>
                    <xsd:enumeration value="Zimbabwe"/>
                    <xsd:enumeration value="Senegal"/>
                    <xsd:enumeration value="Burundi"/>
                    <xsd:enumeration value="Madagascar"/>
                    <xsd:enumeration value="DRC"/>
                  </xsd:restriction>
                </xsd:simpleType>
              </xsd:element>
            </xsd:sequence>
          </xsd:extension>
        </xsd:complexContent>
      </xsd:complexType>
    </xsd:element>
    <xsd:element name="Funder" ma:index="27" nillable="true" ma:displayName="Funder" ma:format="Dropdown" ma:internalName="Funder">
      <xsd:complexType>
        <xsd:complexContent>
          <xsd:extension base="dms:MultiChoice">
            <xsd:sequence>
              <xsd:element name="Value" maxOccurs="unbounded" minOccurs="0" nillable="true">
                <xsd:simpleType>
                  <xsd:restriction base="dms:Choice">
                    <xsd:enumeration value="WASH United"/>
                    <xsd:enumeration value="YESS Girls"/>
                    <xsd:enumeration value="Knorr-Bremse"/>
                    <xsd:enumeration value="Swedish Postcode Found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Funder xmlns="11804c00-2c96-4b51-b836-ef908d1381c1" xsi:nil="true"/>
    <Country xmlns="11804c00-2c96-4b51-b836-ef908d1381c1" xsi:nil="true"/>
  </documentManagement>
</p:properties>
</file>

<file path=customXml/itemProps1.xml><?xml version="1.0" encoding="utf-8"?>
<ds:datastoreItem xmlns:ds="http://schemas.openxmlformats.org/officeDocument/2006/customXml" ds:itemID="{B5A3B682-EAAF-47CA-81BA-3DAB8A124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F9CBB-0862-4897-8474-F3773B30D1C3}">
  <ds:schemaRefs>
    <ds:schemaRef ds:uri="http://schemas.microsoft.com/sharepoint/v3/contenttype/forms"/>
  </ds:schemaRefs>
</ds:datastoreItem>
</file>

<file path=customXml/itemProps3.xml><?xml version="1.0" encoding="utf-8"?>
<ds:datastoreItem xmlns:ds="http://schemas.openxmlformats.org/officeDocument/2006/customXml" ds:itemID="{E01716BE-2D8C-4194-AE27-D2D093F3C8EC}">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Roji Tamang</dc:creator>
  <keywords/>
  <dc:description/>
  <lastModifiedBy>Roji Tamang</lastModifiedBy>
  <revision>22</revision>
  <dcterms:created xsi:type="dcterms:W3CDTF">2025-06-27T05:26:00.0000000Z</dcterms:created>
  <dcterms:modified xsi:type="dcterms:W3CDTF">2026-02-10T05:35:35.2835058Z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y fmtid="{D5CDD505-2E9C-101B-9397-08002B2CF9AE}" pid="4" name="GrammarlyDocumentId">
    <vt:lpwstr>a8ffedec-b414-49e6-90ec-c4c40efbdda3</vt:lpwstr>
  </property>
  <property fmtid="{D5CDD505-2E9C-101B-9397-08002B2CF9AE}" pid="5" name="Ontheevaluationfile">
    <vt:bool>false</vt:bool>
  </property>
</Properties>
</file>