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663A" w:rsidR="001C0EB2" w:rsidP="1B2186EA" w:rsidRDefault="00AE1D3B" w14:paraId="7A00EC9F" w14:textId="0101661F">
      <w:pPr>
        <w:jc w:val="center"/>
        <w:rPr>
          <w:rFonts w:ascii="VanCondensedW01-Regular" w:hAnsi="VanCondensedW01-Regular" w:eastAsia="Calibri" w:cs="Arial" w:eastAsiaTheme="minorAscii" w:cstheme="minorBidi"/>
          <w:b w:val="1"/>
          <w:bCs w:val="1"/>
          <w:color w:val="2A255E"/>
          <w:sz w:val="44"/>
          <w:szCs w:val="44"/>
        </w:rPr>
      </w:pPr>
      <w:r w:rsidRPr="1B2186EA" w:rsidR="2472EA66">
        <w:rPr>
          <w:rFonts w:ascii="VanCondensedW01-Regular" w:hAnsi="VanCondensedW01-Regular" w:eastAsia="Calibri" w:cs="Arial" w:eastAsiaTheme="minorAscii" w:cstheme="minorBidi"/>
          <w:b w:val="1"/>
          <w:bCs w:val="1"/>
          <w:color w:val="2A255E"/>
          <w:sz w:val="44"/>
          <w:szCs w:val="44"/>
        </w:rPr>
        <w:t>Expre</w:t>
      </w:r>
      <w:r w:rsidRPr="1B2186EA" w:rsidR="2472EA66">
        <w:rPr>
          <w:rFonts w:ascii="VanCondensedW01-Regular" w:hAnsi="VanCondensedW01-Regular" w:eastAsia="Calibri" w:cs="Arial" w:eastAsiaTheme="minorAscii" w:cstheme="minorBidi"/>
          <w:b w:val="1"/>
          <w:bCs w:val="1"/>
          <w:color w:val="2A255E"/>
          <w:sz w:val="44"/>
          <w:szCs w:val="44"/>
        </w:rPr>
        <w:t>ssion of</w:t>
      </w:r>
      <w:r w:rsidRPr="1B2186EA" w:rsidR="2472EA66">
        <w:rPr>
          <w:rFonts w:ascii="VanCondensedW01-Regular" w:hAnsi="VanCondensedW01-Regular" w:eastAsia="Calibri" w:cs="Arial" w:eastAsiaTheme="minorAscii" w:cstheme="minorBidi"/>
          <w:b w:val="1"/>
          <w:bCs w:val="1"/>
          <w:color w:val="2A255E"/>
          <w:sz w:val="44"/>
          <w:szCs w:val="44"/>
        </w:rPr>
        <w:t xml:space="preserve"> interest</w:t>
      </w:r>
      <w:r w:rsidRPr="1B2186EA" w:rsidR="2472EA66">
        <w:rPr>
          <w:rFonts w:ascii="VanCondensedW01-Regular" w:hAnsi="VanCondensedW01-Regular" w:eastAsia="Calibri" w:cs="Arial" w:eastAsiaTheme="minorAscii" w:cstheme="minorBidi"/>
          <w:b w:val="1"/>
          <w:bCs w:val="1"/>
          <w:color w:val="2A255E"/>
          <w:sz w:val="44"/>
          <w:szCs w:val="44"/>
        </w:rPr>
        <w:t xml:space="preserve"> form</w:t>
      </w:r>
    </w:p>
    <w:p w:rsidR="00E22B18" w:rsidP="1B2186EA" w:rsidRDefault="00E22B18" w14:paraId="1082967C" w14:textId="130E0F85">
      <w:pPr>
        <w:pStyle w:val="Normal"/>
      </w:pPr>
    </w:p>
    <w:p w:rsidR="6EB06AAD" w:rsidP="6EB06AAD" w:rsidRDefault="6EB06AAD" w14:paraId="63C205AA" w14:textId="6D97E868">
      <w:pPr>
        <w:pStyle w:val="Normal"/>
      </w:pPr>
    </w:p>
    <w:p w:rsidRPr="00AE1D3B" w:rsidR="00F856F5" w:rsidP="1B2186EA" w:rsidRDefault="00E22B18" w14:paraId="7CD3DD4C" w14:textId="1DCFAD55">
      <w:pPr>
        <w:rPr>
          <w:rFonts w:ascii="Lato Light" w:hAnsi="Lato Light" w:eastAsia="游明朝" w:cs="Arial" w:eastAsiaTheme="minorEastAsia" w:cstheme="minorBidi"/>
          <w:color w:val="2A255E"/>
          <w:sz w:val="22"/>
          <w:szCs w:val="22"/>
        </w:rPr>
      </w:pPr>
      <w:r w:rsidRPr="1B2186EA" w:rsidR="0768316C">
        <w:rPr>
          <w:rFonts w:ascii="Lato Light" w:hAnsi="Lato Light" w:eastAsia="游明朝" w:cs="Arial" w:eastAsiaTheme="minorEastAsia" w:cstheme="minorBidi"/>
          <w:color w:val="2A255E"/>
          <w:sz w:val="22"/>
          <w:szCs w:val="22"/>
        </w:rPr>
        <w:t>Please complete this Expression of Interest form as fully as possible and return by</w:t>
      </w:r>
      <w:r w:rsidRPr="1B2186EA" w:rsidR="26C60F67">
        <w:rPr>
          <w:rFonts w:ascii="Lato Light" w:hAnsi="Lato Light" w:eastAsia="游明朝" w:cs="Arial" w:eastAsiaTheme="minorEastAsia" w:cstheme="minorBidi"/>
          <w:b w:val="1"/>
          <w:bCs w:val="1"/>
          <w:color w:val="2A255E"/>
          <w:sz w:val="22"/>
          <w:szCs w:val="22"/>
        </w:rPr>
        <w:t xml:space="preserve"> </w:t>
      </w:r>
      <w:r w:rsidRPr="1B2186EA" w:rsidR="16CB3628">
        <w:rPr>
          <w:rFonts w:ascii="Lato Light" w:hAnsi="Lato Light" w:eastAsia="游明朝" w:cs="Arial" w:eastAsiaTheme="minorEastAsia" w:cstheme="minorBidi"/>
          <w:b w:val="1"/>
          <w:bCs w:val="1"/>
          <w:color w:val="2A255E"/>
          <w:sz w:val="22"/>
          <w:szCs w:val="22"/>
        </w:rPr>
        <w:t xml:space="preserve">22 </w:t>
      </w:r>
      <w:r w:rsidRPr="1B2186EA" w:rsidR="16CB3628">
        <w:rPr>
          <w:rFonts w:ascii="Lato Light" w:hAnsi="Lato Light" w:eastAsia="游明朝" w:cs="Arial" w:eastAsiaTheme="minorEastAsia" w:cstheme="minorBidi"/>
          <w:b w:val="1"/>
          <w:bCs w:val="1"/>
          <w:color w:val="2A255E"/>
          <w:sz w:val="22"/>
          <w:szCs w:val="22"/>
        </w:rPr>
        <w:t>March 2026</w:t>
      </w:r>
      <w:r w:rsidRPr="1B2186EA" w:rsidR="6503B5B4">
        <w:rPr>
          <w:rFonts w:ascii="Lato Light" w:hAnsi="Lato Light" w:eastAsia="游明朝" w:cs="Arial" w:eastAsiaTheme="minorEastAsia" w:cstheme="minorBidi"/>
          <w:color w:val="2A255E"/>
          <w:sz w:val="22"/>
          <w:szCs w:val="22"/>
        </w:rPr>
        <w:t xml:space="preserve">. </w:t>
      </w:r>
      <w:r w:rsidRPr="1B2186EA" w:rsidR="0768316C">
        <w:rPr>
          <w:rFonts w:ascii="Lato Light" w:hAnsi="Lato Light" w:eastAsia="游明朝" w:cs="Arial" w:eastAsiaTheme="minorEastAsia" w:cstheme="minorBidi"/>
          <w:color w:val="2A255E"/>
          <w:sz w:val="22"/>
          <w:szCs w:val="22"/>
        </w:rPr>
        <w:t xml:space="preserve">If you need any </w:t>
      </w:r>
      <w:r w:rsidRPr="1B2186EA" w:rsidR="0768316C">
        <w:rPr>
          <w:rFonts w:ascii="Lato Light" w:hAnsi="Lato Light" w:eastAsia="游明朝" w:cs="Arial" w:eastAsiaTheme="minorEastAsia" w:cstheme="minorBidi"/>
          <w:color w:val="2A255E"/>
          <w:sz w:val="22"/>
          <w:szCs w:val="22"/>
        </w:rPr>
        <w:t>assistance</w:t>
      </w:r>
      <w:r w:rsidRPr="1B2186EA" w:rsidR="0768316C">
        <w:rPr>
          <w:rFonts w:ascii="Lato Light" w:hAnsi="Lato Light" w:eastAsia="游明朝" w:cs="Arial" w:eastAsiaTheme="minorEastAsia" w:cstheme="minorBidi"/>
          <w:color w:val="2A255E"/>
          <w:sz w:val="22"/>
          <w:szCs w:val="22"/>
        </w:rPr>
        <w:t xml:space="preserve">, please </w:t>
      </w:r>
      <w:r w:rsidRPr="1B2186EA" w:rsidR="0768316C">
        <w:rPr>
          <w:rFonts w:ascii="Lato Light" w:hAnsi="Lato Light" w:eastAsia="游明朝" w:cs="Arial" w:eastAsiaTheme="minorEastAsia" w:cstheme="minorBidi"/>
          <w:color w:val="2A255E"/>
          <w:sz w:val="22"/>
          <w:szCs w:val="22"/>
        </w:rPr>
        <w:t>contact</w:t>
      </w:r>
      <w:r w:rsidRPr="1B2186EA" w:rsidR="3B5FC8B8">
        <w:rPr>
          <w:rFonts w:ascii="Lato Light" w:hAnsi="Lato Light" w:eastAsia="游明朝" w:cs="Arial" w:eastAsiaTheme="minorEastAsia" w:cstheme="minorBidi"/>
          <w:color w:val="2A255E"/>
          <w:sz w:val="22"/>
          <w:szCs w:val="22"/>
        </w:rPr>
        <w:t xml:space="preserve"> </w:t>
      </w:r>
      <w:r w:rsidRPr="1B2186EA" w:rsidR="09C57775">
        <w:rPr>
          <w:rFonts w:ascii="Lato Light" w:hAnsi="Lato Light" w:eastAsia="游明朝" w:cs="Arial" w:eastAsiaTheme="minorEastAsia" w:cstheme="minorBidi"/>
          <w:color w:val="2A255E"/>
          <w:sz w:val="22"/>
          <w:szCs w:val="22"/>
        </w:rPr>
        <w:t xml:space="preserve">the </w:t>
      </w:r>
      <w:r w:rsidRPr="1B2186EA" w:rsidR="4B93EE14">
        <w:rPr>
          <w:rFonts w:ascii="Lato Light" w:hAnsi="Lato Light" w:eastAsia="游明朝" w:cs="Arial" w:eastAsiaTheme="minorEastAsia" w:cstheme="minorBidi"/>
          <w:color w:val="2A255E"/>
          <w:sz w:val="22"/>
          <w:szCs w:val="22"/>
        </w:rPr>
        <w:t>WAGGGS Membership</w:t>
      </w:r>
      <w:r w:rsidRPr="1B2186EA" w:rsidR="3DED2A2D">
        <w:rPr>
          <w:rFonts w:ascii="Lato Light" w:hAnsi="Lato Light" w:eastAsia="游明朝" w:cs="Arial" w:eastAsiaTheme="minorEastAsia" w:cstheme="minorBidi"/>
          <w:color w:val="2A255E"/>
          <w:sz w:val="22"/>
          <w:szCs w:val="22"/>
        </w:rPr>
        <w:t xml:space="preserve"> and Regional Support </w:t>
      </w:r>
      <w:r w:rsidRPr="1B2186EA" w:rsidR="4327F369">
        <w:rPr>
          <w:rFonts w:ascii="Lato Light" w:hAnsi="Lato Light" w:eastAsia="游明朝" w:cs="Arial" w:eastAsiaTheme="minorEastAsia" w:cstheme="minorBidi"/>
          <w:color w:val="2A255E"/>
          <w:sz w:val="22"/>
          <w:szCs w:val="22"/>
        </w:rPr>
        <w:t xml:space="preserve">team </w:t>
      </w:r>
      <w:r w:rsidRPr="1B2186EA" w:rsidR="6C3763DF">
        <w:rPr>
          <w:rFonts w:ascii="Lato Light" w:hAnsi="Lato Light" w:eastAsia="游明朝" w:cs="Arial" w:eastAsiaTheme="minorEastAsia" w:cstheme="minorBidi"/>
          <w:color w:val="2A255E"/>
          <w:sz w:val="22"/>
          <w:szCs w:val="22"/>
        </w:rPr>
        <w:t>at</w:t>
      </w:r>
      <w:r w:rsidRPr="1B2186EA" w:rsidR="3B5FC8B8">
        <w:rPr>
          <w:rFonts w:ascii="Lato Light" w:hAnsi="Lato Light" w:eastAsia="游明朝" w:cs="Arial" w:eastAsiaTheme="minorEastAsia" w:cstheme="minorBidi"/>
          <w:color w:val="2A255E"/>
          <w:sz w:val="22"/>
          <w:szCs w:val="22"/>
        </w:rPr>
        <w:t xml:space="preserve"> </w:t>
      </w:r>
      <w:hyperlink r:id="R826d7a9e677a430a">
        <w:r w:rsidRPr="1B2186EA" w:rsidR="75E22560">
          <w:rPr>
            <w:rStyle w:val="Hyperlink"/>
            <w:rFonts w:ascii="Lato Light" w:hAnsi="Lato Light" w:eastAsia="游明朝" w:cs="Arial" w:eastAsiaTheme="minorEastAsia" w:cstheme="minorBidi"/>
            <w:sz w:val="22"/>
            <w:szCs w:val="22"/>
          </w:rPr>
          <w:t>membership</w:t>
        </w:r>
        <w:r w:rsidRPr="1B2186EA" w:rsidR="231A69AD">
          <w:rPr>
            <w:rStyle w:val="Hyperlink"/>
            <w:rFonts w:ascii="Lato Light" w:hAnsi="Lato Light" w:eastAsia="游明朝" w:cs="Arial" w:eastAsiaTheme="minorEastAsia" w:cstheme="minorBidi"/>
            <w:sz w:val="22"/>
            <w:szCs w:val="22"/>
          </w:rPr>
          <w:t>@wagggs.org</w:t>
        </w:r>
      </w:hyperlink>
      <w:r w:rsidRPr="1B2186EA" w:rsidR="231A69AD">
        <w:rPr>
          <w:rFonts w:ascii="Lato Light" w:hAnsi="Lato Light" w:eastAsia="游明朝" w:cs="Arial" w:eastAsiaTheme="minorEastAsia" w:cstheme="minorBidi"/>
          <w:color w:val="2A255E"/>
          <w:sz w:val="22"/>
          <w:szCs w:val="22"/>
        </w:rPr>
        <w:t>.</w:t>
      </w:r>
    </w:p>
    <w:p w:rsidRPr="00AE1D3B" w:rsidR="00E22B18" w:rsidP="1B2186EA" w:rsidRDefault="00E22B18" w14:paraId="66DDAD09" w14:textId="77777777">
      <w:pPr>
        <w:rPr>
          <w:rFonts w:ascii="Lato Light" w:hAnsi="Lato Light" w:eastAsia="Calibri" w:cs="Arial" w:eastAsiaTheme="minorAscii" w:cstheme="minorBidi"/>
          <w:color w:val="2A255E"/>
          <w:sz w:val="22"/>
          <w:szCs w:val="22"/>
        </w:rPr>
      </w:pPr>
    </w:p>
    <w:p w:rsidR="6EB06AAD" w:rsidP="6EB06AAD" w:rsidRDefault="6EB06AAD" w14:paraId="5D133672" w14:textId="0A611BE3">
      <w:pPr>
        <w:rPr>
          <w:rFonts w:ascii="Lato Light" w:hAnsi="Lato Light" w:eastAsia="Calibri" w:cs="Arial" w:eastAsiaTheme="minorAscii" w:cstheme="minorBidi"/>
          <w:color w:val="2A255E"/>
          <w:sz w:val="22"/>
          <w:szCs w:val="22"/>
        </w:rPr>
      </w:pPr>
    </w:p>
    <w:p w:rsidR="6EB06AAD" w:rsidP="6EB06AAD" w:rsidRDefault="6EB06AAD" w14:paraId="3D7072FA" w14:textId="20EE6BD1">
      <w:pPr>
        <w:rPr>
          <w:rFonts w:ascii="Lato Light" w:hAnsi="Lato Light" w:eastAsia="Calibri" w:cs="Arial" w:eastAsiaTheme="minorAscii" w:cstheme="minorBidi"/>
          <w:color w:val="2A255E"/>
          <w:sz w:val="22"/>
          <w:szCs w:val="22"/>
        </w:rPr>
      </w:pPr>
    </w:p>
    <w:tbl>
      <w:tblPr>
        <w:tblStyle w:val="TableGrid"/>
        <w:tblW w:w="0" w:type="auto"/>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3681"/>
        <w:gridCol w:w="6089"/>
      </w:tblGrid>
      <w:tr w:rsidR="00F73EB5" w:rsidTr="1B2186EA" w14:paraId="6808B268" w14:textId="77777777">
        <w:tc>
          <w:tcPr>
            <w:tcW w:w="3681" w:type="dxa"/>
            <w:tcMar/>
          </w:tcPr>
          <w:p w:rsidR="00F73EB5" w:rsidP="1B2186EA" w:rsidRDefault="00F73EB5" w14:paraId="5285FCF3" w14:textId="77777777">
            <w:pPr>
              <w:rPr>
                <w:rFonts w:ascii="Lato Light" w:hAnsi="Lato Light" w:eastAsia="Calibri" w:cs="Arial" w:eastAsiaTheme="minorAscii" w:cstheme="minorBidi"/>
                <w:color w:val="2A255E"/>
                <w:sz w:val="22"/>
                <w:szCs w:val="22"/>
              </w:rPr>
            </w:pPr>
            <w:r w:rsidRPr="1B2186EA" w:rsidR="611AB091">
              <w:rPr>
                <w:rFonts w:ascii="Lato Light" w:hAnsi="Lato Light" w:eastAsia="Calibri" w:cs="Arial" w:eastAsiaTheme="minorAscii" w:cstheme="minorBidi"/>
                <w:color w:val="2A255E"/>
                <w:sz w:val="22"/>
                <w:szCs w:val="22"/>
              </w:rPr>
              <w:t xml:space="preserve">Name of Member Organisation (MO): </w:t>
            </w:r>
          </w:p>
          <w:p w:rsidRPr="00E87D97" w:rsidR="00F73EB5" w:rsidP="1B2186EA" w:rsidRDefault="00F73EB5" w14:paraId="771CAD92" w14:textId="77777777">
            <w:pPr>
              <w:rPr>
                <w:rFonts w:ascii="Lato Light" w:hAnsi="Lato Light" w:eastAsia="Calibri" w:cs="Arial" w:eastAsiaTheme="minorAscii" w:cstheme="minorBidi"/>
                <w:color w:val="2A255E"/>
                <w:sz w:val="22"/>
                <w:szCs w:val="22"/>
              </w:rPr>
            </w:pPr>
          </w:p>
        </w:tc>
        <w:tc>
          <w:tcPr>
            <w:tcW w:w="6089" w:type="dxa"/>
            <w:tcMar/>
          </w:tcPr>
          <w:p w:rsidR="00F73EB5" w:rsidP="1B2186EA" w:rsidRDefault="00F73EB5" w14:paraId="223BB7D9" w14:textId="77777777">
            <w:pPr>
              <w:rPr>
                <w:rFonts w:ascii="Lato Light" w:hAnsi="Lato Light" w:eastAsia="Calibri" w:cs="Arial" w:eastAsiaTheme="minorAscii" w:cstheme="minorBidi"/>
                <w:color w:val="2A255E"/>
                <w:sz w:val="22"/>
                <w:szCs w:val="22"/>
              </w:rPr>
            </w:pPr>
          </w:p>
        </w:tc>
      </w:tr>
      <w:tr w:rsidR="00F73EB5" w:rsidTr="1B2186EA" w14:paraId="00F7B1B7" w14:textId="77777777">
        <w:tc>
          <w:tcPr>
            <w:tcW w:w="3681" w:type="dxa"/>
            <w:tcMar/>
          </w:tcPr>
          <w:p w:rsidR="00F73EB5" w:rsidP="1B2186EA" w:rsidRDefault="00F73EB5" w14:paraId="4E5C92F3" w14:textId="77777777">
            <w:pPr>
              <w:rPr>
                <w:rFonts w:ascii="Lato Light" w:hAnsi="Lato Light" w:eastAsia="Calibri" w:cs="Arial" w:eastAsiaTheme="minorAscii" w:cstheme="minorBidi"/>
                <w:color w:val="2A255E"/>
                <w:sz w:val="22"/>
                <w:szCs w:val="22"/>
              </w:rPr>
            </w:pPr>
            <w:r w:rsidRPr="1B2186EA" w:rsidR="611AB091">
              <w:rPr>
                <w:rFonts w:ascii="Lato Light" w:hAnsi="Lato Light" w:eastAsia="Calibri" w:cs="Arial" w:eastAsiaTheme="minorAscii" w:cstheme="minorBidi"/>
                <w:color w:val="2A255E"/>
                <w:sz w:val="22"/>
                <w:szCs w:val="22"/>
              </w:rPr>
              <w:t xml:space="preserve">Main </w:t>
            </w:r>
            <w:r w:rsidRPr="1B2186EA" w:rsidR="611AB091">
              <w:rPr>
                <w:rFonts w:ascii="Lato Light" w:hAnsi="Lato Light" w:eastAsia="Calibri" w:cs="Arial" w:eastAsiaTheme="minorAscii" w:cstheme="minorBidi"/>
                <w:color w:val="2A255E"/>
                <w:sz w:val="22"/>
                <w:szCs w:val="22"/>
              </w:rPr>
              <w:t>MO</w:t>
            </w:r>
            <w:r w:rsidRPr="1B2186EA" w:rsidR="611AB091">
              <w:rPr>
                <w:rFonts w:ascii="Lato Light" w:hAnsi="Lato Light" w:eastAsia="Calibri" w:cs="Arial" w:eastAsiaTheme="minorAscii" w:cstheme="minorBidi"/>
                <w:color w:val="2A255E"/>
                <w:sz w:val="22"/>
                <w:szCs w:val="22"/>
              </w:rPr>
              <w:t xml:space="preserve"> contact for bidding process: </w:t>
            </w:r>
          </w:p>
          <w:p w:rsidRPr="00E87D97" w:rsidR="00F73EB5" w:rsidP="1B2186EA" w:rsidRDefault="00F73EB5" w14:paraId="30B130ED" w14:textId="77777777">
            <w:pPr>
              <w:rPr>
                <w:rFonts w:ascii="Lato Light" w:hAnsi="Lato Light" w:eastAsia="Calibri" w:cs="Arial" w:eastAsiaTheme="minorAscii" w:cstheme="minorBidi"/>
                <w:color w:val="2A255E"/>
                <w:sz w:val="22"/>
                <w:szCs w:val="22"/>
              </w:rPr>
            </w:pPr>
          </w:p>
        </w:tc>
        <w:tc>
          <w:tcPr>
            <w:tcW w:w="6089" w:type="dxa"/>
            <w:tcMar/>
          </w:tcPr>
          <w:p w:rsidR="00F73EB5" w:rsidP="1B2186EA" w:rsidRDefault="00F73EB5" w14:paraId="18AEB237" w14:textId="77777777">
            <w:pPr>
              <w:rPr>
                <w:rFonts w:ascii="Lato Light" w:hAnsi="Lato Light" w:eastAsia="Calibri" w:cs="Arial" w:eastAsiaTheme="minorAscii" w:cstheme="minorBidi"/>
                <w:color w:val="2A255E"/>
                <w:sz w:val="22"/>
                <w:szCs w:val="22"/>
              </w:rPr>
            </w:pPr>
          </w:p>
        </w:tc>
      </w:tr>
      <w:tr w:rsidR="00F73EB5" w:rsidTr="1B2186EA" w14:paraId="3D6EC492" w14:textId="77777777">
        <w:tc>
          <w:tcPr>
            <w:tcW w:w="3681" w:type="dxa"/>
            <w:tcMar/>
          </w:tcPr>
          <w:p w:rsidR="00F73EB5" w:rsidP="1B2186EA" w:rsidRDefault="00F73EB5" w14:paraId="419B52F5" w14:textId="77777777">
            <w:pPr>
              <w:rPr>
                <w:rFonts w:ascii="Lato Light" w:hAnsi="Lato Light" w:eastAsia="Calibri" w:cs="Arial" w:eastAsiaTheme="minorAscii" w:cstheme="minorBidi"/>
                <w:color w:val="2A255E"/>
                <w:sz w:val="22"/>
                <w:szCs w:val="22"/>
              </w:rPr>
            </w:pPr>
            <w:r w:rsidRPr="1B2186EA" w:rsidR="611AB091">
              <w:rPr>
                <w:rFonts w:ascii="Lato Light" w:hAnsi="Lato Light" w:eastAsia="Calibri" w:cs="Arial" w:eastAsiaTheme="minorAscii" w:cstheme="minorBidi"/>
                <w:color w:val="2A255E"/>
                <w:sz w:val="22"/>
                <w:szCs w:val="22"/>
              </w:rPr>
              <w:t xml:space="preserve">Phone: </w:t>
            </w:r>
          </w:p>
          <w:p w:rsidRPr="00E87D97" w:rsidR="00F73EB5" w:rsidP="1B2186EA" w:rsidRDefault="00F73EB5" w14:paraId="396962C4" w14:textId="77777777">
            <w:pPr>
              <w:rPr>
                <w:rFonts w:ascii="Lato Light" w:hAnsi="Lato Light" w:eastAsia="Calibri" w:cs="Arial" w:eastAsiaTheme="minorAscii" w:cstheme="minorBidi"/>
                <w:color w:val="2A255E"/>
                <w:sz w:val="22"/>
                <w:szCs w:val="22"/>
              </w:rPr>
            </w:pPr>
          </w:p>
        </w:tc>
        <w:tc>
          <w:tcPr>
            <w:tcW w:w="6089" w:type="dxa"/>
            <w:tcMar/>
          </w:tcPr>
          <w:p w:rsidR="00F73EB5" w:rsidP="1B2186EA" w:rsidRDefault="00F73EB5" w14:paraId="1AFED645" w14:textId="77777777">
            <w:pPr>
              <w:rPr>
                <w:rFonts w:ascii="Lato Light" w:hAnsi="Lato Light" w:eastAsia="Calibri" w:cs="Arial" w:eastAsiaTheme="minorAscii" w:cstheme="minorBidi"/>
                <w:color w:val="2A255E"/>
                <w:sz w:val="22"/>
                <w:szCs w:val="22"/>
              </w:rPr>
            </w:pPr>
          </w:p>
        </w:tc>
      </w:tr>
      <w:tr w:rsidR="00F73EB5" w:rsidTr="1B2186EA" w14:paraId="35C82392" w14:textId="77777777">
        <w:tc>
          <w:tcPr>
            <w:tcW w:w="3681" w:type="dxa"/>
            <w:tcMar/>
          </w:tcPr>
          <w:p w:rsidRPr="00AE1D3B" w:rsidR="00F73EB5" w:rsidP="1B2186EA" w:rsidRDefault="00F73EB5" w14:paraId="4033F2FE" w14:textId="77777777">
            <w:pPr>
              <w:rPr>
                <w:rFonts w:ascii="Lato Light" w:hAnsi="Lato Light" w:eastAsia="Calibri" w:cs="Arial" w:eastAsiaTheme="minorAscii" w:cstheme="minorBidi"/>
                <w:color w:val="2A255E"/>
                <w:sz w:val="22"/>
                <w:szCs w:val="22"/>
              </w:rPr>
            </w:pPr>
            <w:r w:rsidRPr="1B2186EA" w:rsidR="611AB091">
              <w:rPr>
                <w:rFonts w:ascii="Lato Light" w:hAnsi="Lato Light" w:eastAsia="Calibri" w:cs="Arial" w:eastAsiaTheme="minorAscii" w:cstheme="minorBidi"/>
                <w:color w:val="2A255E"/>
                <w:sz w:val="22"/>
                <w:szCs w:val="22"/>
              </w:rPr>
              <w:t xml:space="preserve">Email: </w:t>
            </w:r>
          </w:p>
          <w:p w:rsidRPr="00E87D97" w:rsidR="00F73EB5" w:rsidP="1B2186EA" w:rsidRDefault="00F73EB5" w14:paraId="5D77F505" w14:textId="77777777">
            <w:pPr>
              <w:rPr>
                <w:rFonts w:ascii="Lato Light" w:hAnsi="Lato Light" w:eastAsia="Calibri" w:cs="Arial" w:eastAsiaTheme="minorAscii" w:cstheme="minorBidi"/>
                <w:color w:val="2A255E"/>
                <w:sz w:val="22"/>
                <w:szCs w:val="22"/>
              </w:rPr>
            </w:pPr>
          </w:p>
        </w:tc>
        <w:tc>
          <w:tcPr>
            <w:tcW w:w="6089" w:type="dxa"/>
            <w:tcMar/>
          </w:tcPr>
          <w:p w:rsidR="00F73EB5" w:rsidP="1B2186EA" w:rsidRDefault="00F73EB5" w14:paraId="5DFFB4CE" w14:textId="77777777">
            <w:pPr>
              <w:rPr>
                <w:rFonts w:ascii="Lato Light" w:hAnsi="Lato Light" w:eastAsia="Calibri" w:cs="Arial" w:eastAsiaTheme="minorAscii" w:cstheme="minorBidi"/>
                <w:color w:val="2A255E"/>
                <w:sz w:val="22"/>
                <w:szCs w:val="22"/>
              </w:rPr>
            </w:pPr>
          </w:p>
        </w:tc>
      </w:tr>
    </w:tbl>
    <w:p w:rsidRPr="00AE1D3B" w:rsidR="00F73EB5" w:rsidP="1B2186EA" w:rsidRDefault="00F73EB5" w14:paraId="0CD9C372" w14:textId="77777777">
      <w:pPr>
        <w:rPr>
          <w:rFonts w:ascii="Lato Light" w:hAnsi="Lato Light" w:eastAsia="Calibri" w:cs="Arial" w:eastAsiaTheme="minorAscii" w:cstheme="minorBidi"/>
          <w:color w:val="2A255E"/>
          <w:sz w:val="22"/>
          <w:szCs w:val="22"/>
        </w:rPr>
      </w:pPr>
    </w:p>
    <w:p w:rsidRPr="00AE1D3B" w:rsidR="00AE1D3B" w:rsidP="1B2186EA" w:rsidRDefault="00AE1D3B" w14:paraId="5DFCAED5" w14:textId="77777777">
      <w:pPr>
        <w:rPr>
          <w:rFonts w:ascii="Lato Light" w:hAnsi="Lato Light" w:eastAsia="Calibri" w:cs="Arial" w:eastAsiaTheme="minorAscii" w:cstheme="minorBidi"/>
          <w:color w:val="2A255E"/>
          <w:sz w:val="22"/>
          <w:szCs w:val="22"/>
        </w:rPr>
      </w:pPr>
    </w:p>
    <w:p w:rsidRPr="00E87D97" w:rsidR="00BA4068" w:rsidP="1B2186EA" w:rsidRDefault="00BA4068" w14:paraId="41CC118C" w14:textId="77777777">
      <w:pPr>
        <w:pStyle w:val="ListParagraph"/>
        <w:numPr>
          <w:ilvl w:val="0"/>
          <w:numId w:val="4"/>
        </w:numPr>
        <w:spacing w:line="276" w:lineRule="auto"/>
        <w:rPr>
          <w:rFonts w:ascii="VanCondensedW01-Regular" w:hAnsi="VanCondensedW01-Regular" w:eastAsia="Calibri" w:cs="Arial" w:eastAsiaTheme="minorAscii" w:cstheme="minorBidi"/>
          <w:b w:val="1"/>
          <w:bCs w:val="1"/>
          <w:color w:val="2A255E"/>
          <w:sz w:val="22"/>
          <w:szCs w:val="22"/>
        </w:rPr>
      </w:pPr>
      <w:r w:rsidRPr="1B2186EA" w:rsidR="3147FA03">
        <w:rPr>
          <w:rFonts w:ascii="VanCondensedW01-Regular" w:hAnsi="VanCondensedW01-Regular" w:eastAsia="Calibri" w:cs="Arial" w:eastAsiaTheme="minorAscii" w:cstheme="minorBidi"/>
          <w:b w:val="1"/>
          <w:bCs w:val="1"/>
          <w:color w:val="2A255E"/>
          <w:sz w:val="22"/>
          <w:szCs w:val="22"/>
        </w:rPr>
        <w:t>MEMBER ORGANISATION QUESTIONS</w:t>
      </w:r>
    </w:p>
    <w:p w:rsidR="00BA4068" w:rsidP="1B2186EA" w:rsidRDefault="00BA4068" w14:paraId="4CC9FE7A" w14:textId="77777777">
      <w:pPr>
        <w:pStyle w:val="ListParagraph"/>
        <w:numPr>
          <w:ilvl w:val="1"/>
          <w:numId w:val="4"/>
        </w:numPr>
        <w:spacing w:after="120" w:line="276" w:lineRule="auto"/>
        <w:rPr>
          <w:rFonts w:ascii="Lato Light" w:hAnsi="Lato Light" w:eastAsia="Calibri" w:cs="Arial" w:eastAsiaTheme="minorAscii" w:cstheme="minorBidi"/>
          <w:color w:val="2A255E"/>
          <w:sz w:val="22"/>
          <w:szCs w:val="22"/>
        </w:rPr>
      </w:pPr>
      <w:r w:rsidRPr="1B2186EA" w:rsidR="3147FA03">
        <w:rPr>
          <w:rFonts w:ascii="Lato Light" w:hAnsi="Lato Light" w:eastAsia="Calibri" w:cs="Arial" w:eastAsiaTheme="minorAscii" w:cstheme="minorBidi"/>
          <w:color w:val="2A255E"/>
          <w:sz w:val="22"/>
          <w:szCs w:val="22"/>
        </w:rPr>
        <w:t xml:space="preserve">Why do you want to host the Conference? How will your MO </w:t>
      </w:r>
      <w:r w:rsidRPr="1B2186EA" w:rsidR="3147FA03">
        <w:rPr>
          <w:rFonts w:ascii="Lato Light" w:hAnsi="Lato Light" w:eastAsia="Calibri" w:cs="Arial" w:eastAsiaTheme="minorAscii" w:cstheme="minorBidi"/>
          <w:color w:val="2A255E"/>
          <w:sz w:val="22"/>
          <w:szCs w:val="22"/>
        </w:rPr>
        <w:t>benefit</w:t>
      </w:r>
      <w:r w:rsidRPr="1B2186EA" w:rsidR="3147FA03">
        <w:rPr>
          <w:rFonts w:ascii="Lato Light" w:hAnsi="Lato Light" w:eastAsia="Calibri" w:cs="Arial" w:eastAsiaTheme="minorAscii" w:cstheme="minorBidi"/>
          <w:color w:val="2A255E"/>
          <w:sz w:val="22"/>
          <w:szCs w:val="22"/>
        </w:rPr>
        <w:t xml:space="preserve"> from hosting the Conference?</w:t>
      </w:r>
    </w:p>
    <w:p w:rsidR="00FE71D7" w:rsidP="1B2186EA" w:rsidRDefault="00FE71D7" w14:paraId="7C346742" w14:textId="04CEA6C0">
      <w:pPr>
        <w:pStyle w:val="ListParagraph"/>
        <w:spacing w:after="120" w:line="276" w:lineRule="auto"/>
        <w:ind w:left="360"/>
        <w:rPr>
          <w:rFonts w:ascii="Lato Light" w:hAnsi="Lato Light" w:eastAsia="Calibri" w:cs="Arial" w:eastAsiaTheme="minorAscii" w:cstheme="minorBidi"/>
          <w:color w:val="2A255E"/>
          <w:sz w:val="22"/>
          <w:szCs w:val="22"/>
        </w:rPr>
      </w:pPr>
    </w:p>
    <w:p w:rsidRPr="00AE1D3B" w:rsidR="00F73EB5" w:rsidP="6EB06AAD" w:rsidRDefault="00F73EB5" w14:paraId="448F4169" w14:textId="4B5406B2">
      <w:pPr>
        <w:pStyle w:val="Normal"/>
        <w:spacing w:after="120" w:line="276" w:lineRule="auto"/>
        <w:ind w:left="360"/>
        <w:rPr>
          <w:rFonts w:ascii="Lato Light" w:hAnsi="Lato Light" w:eastAsia="Calibri" w:cs="Arial" w:eastAsiaTheme="minorAscii" w:cstheme="minorBidi"/>
          <w:color w:val="2A255E"/>
          <w:sz w:val="22"/>
          <w:szCs w:val="22"/>
        </w:rPr>
      </w:pPr>
    </w:p>
    <w:p w:rsidR="00FE71D7" w:rsidP="1B2186EA" w:rsidRDefault="00BA4068" w14:paraId="016A401F" w14:textId="2DBBC849">
      <w:pPr>
        <w:pStyle w:val="ListParagraph"/>
        <w:numPr>
          <w:ilvl w:val="1"/>
          <w:numId w:val="4"/>
        </w:numPr>
        <w:spacing w:after="120" w:line="276" w:lineRule="auto"/>
        <w:rPr>
          <w:rFonts w:ascii="Lato Light" w:hAnsi="Lato Light" w:eastAsia="Calibri" w:cs="Arial" w:eastAsiaTheme="minorAscii" w:cstheme="minorBidi"/>
          <w:color w:val="2A255E"/>
          <w:sz w:val="22"/>
          <w:szCs w:val="22"/>
        </w:rPr>
      </w:pPr>
      <w:r w:rsidRPr="1B2186EA" w:rsidR="3147FA03">
        <w:rPr>
          <w:rFonts w:ascii="Lato Light" w:hAnsi="Lato Light" w:eastAsia="Calibri" w:cs="Arial" w:eastAsiaTheme="minorAscii" w:cstheme="minorBidi"/>
          <w:color w:val="2A255E"/>
          <w:sz w:val="22"/>
          <w:szCs w:val="22"/>
        </w:rPr>
        <w:t xml:space="preserve">Describe the experience and </w:t>
      </w:r>
      <w:r w:rsidRPr="1B2186EA" w:rsidR="3147FA03">
        <w:rPr>
          <w:rFonts w:ascii="Lato Light" w:hAnsi="Lato Light" w:eastAsia="Calibri" w:cs="Arial" w:eastAsiaTheme="minorAscii" w:cstheme="minorBidi"/>
          <w:color w:val="2A255E"/>
          <w:sz w:val="22"/>
          <w:szCs w:val="22"/>
        </w:rPr>
        <w:t>expertise</w:t>
      </w:r>
      <w:r w:rsidRPr="1B2186EA" w:rsidR="3147FA03">
        <w:rPr>
          <w:rFonts w:ascii="Lato Light" w:hAnsi="Lato Light" w:eastAsia="Calibri" w:cs="Arial" w:eastAsiaTheme="minorAscii" w:cstheme="minorBidi"/>
          <w:color w:val="2A255E"/>
          <w:sz w:val="22"/>
          <w:szCs w:val="22"/>
        </w:rPr>
        <w:t xml:space="preserve"> your MO has with hosting international events (camps, conferences, trainings). Th</w:t>
      </w:r>
      <w:r w:rsidRPr="1B2186EA" w:rsidR="39FA07D0">
        <w:rPr>
          <w:rFonts w:ascii="Lato Light" w:hAnsi="Lato Light" w:eastAsia="Calibri" w:cs="Arial" w:eastAsiaTheme="minorAscii" w:cstheme="minorBidi"/>
          <w:color w:val="2A255E"/>
          <w:sz w:val="22"/>
          <w:szCs w:val="22"/>
        </w:rPr>
        <w:t>ese</w:t>
      </w:r>
      <w:r w:rsidRPr="1B2186EA" w:rsidR="3147FA03">
        <w:rPr>
          <w:rFonts w:ascii="Lato Light" w:hAnsi="Lato Light" w:eastAsia="Calibri" w:cs="Arial" w:eastAsiaTheme="minorAscii" w:cstheme="minorBidi"/>
          <w:color w:val="2A255E"/>
          <w:sz w:val="22"/>
          <w:szCs w:val="22"/>
        </w:rPr>
        <w:t xml:space="preserve"> can be WAGGGS or </w:t>
      </w:r>
      <w:r w:rsidRPr="1B2186EA" w:rsidR="39FA07D0">
        <w:rPr>
          <w:rFonts w:ascii="Lato Light" w:hAnsi="Lato Light" w:eastAsia="Calibri" w:cs="Arial" w:eastAsiaTheme="minorAscii" w:cstheme="minorBidi"/>
          <w:color w:val="2A255E"/>
          <w:sz w:val="22"/>
          <w:szCs w:val="22"/>
        </w:rPr>
        <w:t xml:space="preserve">other </w:t>
      </w:r>
      <w:r w:rsidRPr="1B2186EA" w:rsidR="3147FA03">
        <w:rPr>
          <w:rFonts w:ascii="Lato Light" w:hAnsi="Lato Light" w:eastAsia="Calibri" w:cs="Arial" w:eastAsiaTheme="minorAscii" w:cstheme="minorBidi"/>
          <w:color w:val="2A255E"/>
          <w:sz w:val="22"/>
          <w:szCs w:val="22"/>
        </w:rPr>
        <w:t>partner organisation</w:t>
      </w:r>
      <w:r w:rsidRPr="1B2186EA" w:rsidR="39FA07D0">
        <w:rPr>
          <w:rFonts w:ascii="Lato Light" w:hAnsi="Lato Light" w:eastAsia="Calibri" w:cs="Arial" w:eastAsiaTheme="minorAscii" w:cstheme="minorBidi"/>
          <w:color w:val="2A255E"/>
          <w:sz w:val="22"/>
          <w:szCs w:val="22"/>
        </w:rPr>
        <w:t xml:space="preserve"> </w:t>
      </w:r>
      <w:r w:rsidRPr="1B2186EA" w:rsidR="3147FA03">
        <w:rPr>
          <w:rFonts w:ascii="Lato Light" w:hAnsi="Lato Light" w:eastAsia="Calibri" w:cs="Arial" w:eastAsiaTheme="minorAscii" w:cstheme="minorBidi"/>
          <w:color w:val="2A255E"/>
          <w:sz w:val="22"/>
          <w:szCs w:val="22"/>
        </w:rPr>
        <w:t>events</w:t>
      </w:r>
      <w:r w:rsidRPr="1B2186EA" w:rsidR="39FA07D0">
        <w:rPr>
          <w:rFonts w:ascii="Lato Light" w:hAnsi="Lato Light" w:eastAsia="Calibri" w:cs="Arial" w:eastAsiaTheme="minorAscii" w:cstheme="minorBidi"/>
          <w:color w:val="2A255E"/>
          <w:sz w:val="22"/>
          <w:szCs w:val="22"/>
        </w:rPr>
        <w:t>.</w:t>
      </w:r>
    </w:p>
    <w:p w:rsidRPr="002D283F" w:rsidR="00F73EB5" w:rsidP="6EB06AAD" w:rsidRDefault="00F73EB5" w14:paraId="473E3555" w14:textId="6FCD65CB">
      <w:pPr>
        <w:pStyle w:val="Normal"/>
        <w:spacing w:after="120" w:line="276" w:lineRule="auto"/>
        <w:rPr>
          <w:rFonts w:ascii="Lato Light" w:hAnsi="Lato Light" w:eastAsia="Calibri" w:cs="Arial" w:eastAsiaTheme="minorAscii" w:cstheme="minorBidi"/>
          <w:color w:val="2A255E"/>
          <w:sz w:val="22"/>
          <w:szCs w:val="22"/>
        </w:rPr>
      </w:pPr>
    </w:p>
    <w:p w:rsidR="00BA4068" w:rsidP="1B2186EA" w:rsidRDefault="00BA4068" w14:paraId="52D049B6" w14:textId="77777777">
      <w:pPr>
        <w:pStyle w:val="ListParagraph"/>
        <w:numPr>
          <w:ilvl w:val="1"/>
          <w:numId w:val="4"/>
        </w:numPr>
        <w:spacing w:after="120" w:line="276" w:lineRule="auto"/>
        <w:rPr>
          <w:rFonts w:ascii="Lato Light" w:hAnsi="Lato Light" w:eastAsia="Calibri" w:cs="Arial" w:eastAsiaTheme="minorAscii" w:cstheme="minorBidi"/>
          <w:color w:val="2A255E"/>
          <w:sz w:val="22"/>
          <w:szCs w:val="22"/>
        </w:rPr>
      </w:pPr>
      <w:r w:rsidRPr="1B2186EA" w:rsidR="3147FA03">
        <w:rPr>
          <w:rFonts w:ascii="Lato Light" w:hAnsi="Lato Light" w:eastAsia="Calibri" w:cs="Arial" w:eastAsiaTheme="minorAscii" w:cstheme="minorBidi"/>
          <w:color w:val="2A255E"/>
          <w:sz w:val="22"/>
          <w:szCs w:val="22"/>
        </w:rPr>
        <w:t>Describe the human resources capacity of your MO to host the Conference (number of staff and volunteers who would be involved in planning, ability to hire extra staff to support the planning)</w:t>
      </w:r>
      <w:r w:rsidRPr="1B2186EA" w:rsidR="40B12BEB">
        <w:rPr>
          <w:rFonts w:ascii="Lato Light" w:hAnsi="Lato Light" w:eastAsia="Calibri" w:cs="Arial" w:eastAsiaTheme="minorAscii" w:cstheme="minorBidi"/>
          <w:color w:val="2A255E"/>
          <w:sz w:val="22"/>
          <w:szCs w:val="22"/>
        </w:rPr>
        <w:t>.</w:t>
      </w:r>
    </w:p>
    <w:p w:rsidR="00FE71D7" w:rsidP="1B2186EA" w:rsidRDefault="00FE71D7" w14:paraId="1BA89DFE" w14:textId="522FCAA3">
      <w:pPr>
        <w:pStyle w:val="ListParagraph"/>
        <w:spacing w:after="120" w:line="276" w:lineRule="auto"/>
        <w:ind w:left="360"/>
        <w:rPr>
          <w:rFonts w:ascii="Lato Light" w:hAnsi="Lato Light" w:eastAsia="Calibri" w:cs="Arial" w:eastAsiaTheme="minorAscii" w:cstheme="minorBidi"/>
          <w:color w:val="2A255E"/>
          <w:sz w:val="22"/>
          <w:szCs w:val="22"/>
        </w:rPr>
      </w:pPr>
    </w:p>
    <w:p w:rsidRPr="00AE1D3B" w:rsidR="00F73EB5" w:rsidP="6EB06AAD" w:rsidRDefault="00F73EB5" w14:paraId="29BE87DA" w14:textId="1173736B">
      <w:pPr>
        <w:pStyle w:val="Normal"/>
        <w:spacing w:after="120" w:line="276" w:lineRule="auto"/>
        <w:ind w:left="360"/>
        <w:rPr>
          <w:rFonts w:ascii="Lato Light" w:hAnsi="Lato Light" w:eastAsia="Calibri" w:cs="Arial" w:eastAsiaTheme="minorAscii" w:cstheme="minorBidi"/>
          <w:color w:val="2A255E"/>
          <w:sz w:val="22"/>
          <w:szCs w:val="22"/>
        </w:rPr>
      </w:pPr>
    </w:p>
    <w:p w:rsidR="00BA4068" w:rsidP="1B2186EA" w:rsidRDefault="00BA4068" w14:paraId="2EC1C8B4" w14:textId="5D24FDCC">
      <w:pPr>
        <w:pStyle w:val="ListParagraph"/>
        <w:numPr>
          <w:ilvl w:val="1"/>
          <w:numId w:val="4"/>
        </w:numPr>
        <w:spacing w:after="120" w:line="276" w:lineRule="auto"/>
        <w:rPr>
          <w:rFonts w:ascii="Lato Light" w:hAnsi="Lato Light" w:eastAsia="Calibri" w:cs="Arial" w:eastAsiaTheme="minorAscii" w:cstheme="minorBidi"/>
          <w:color w:val="2A255E"/>
          <w:sz w:val="22"/>
          <w:szCs w:val="22"/>
        </w:rPr>
      </w:pPr>
      <w:r w:rsidRPr="1B2186EA" w:rsidR="3147FA03">
        <w:rPr>
          <w:rFonts w:ascii="Lato Light" w:hAnsi="Lato Light" w:eastAsia="Calibri" w:cs="Arial" w:eastAsiaTheme="minorAscii" w:cstheme="minorBidi"/>
          <w:color w:val="2A255E"/>
          <w:sz w:val="22"/>
          <w:szCs w:val="22"/>
        </w:rPr>
        <w:t>Describe the</w:t>
      </w:r>
      <w:r w:rsidRPr="1B2186EA" w:rsidR="16C91FB2">
        <w:rPr>
          <w:rFonts w:ascii="Lato Light" w:hAnsi="Lato Light" w:eastAsia="Calibri" w:cs="Arial" w:eastAsiaTheme="minorAscii" w:cstheme="minorBidi"/>
          <w:color w:val="2A255E"/>
          <w:sz w:val="22"/>
          <w:szCs w:val="22"/>
        </w:rPr>
        <w:t xml:space="preserve"> </w:t>
      </w:r>
      <w:r w:rsidRPr="1B2186EA" w:rsidR="16C91FB2">
        <w:rPr>
          <w:rFonts w:ascii="Lato Light" w:hAnsi="Lato Light" w:eastAsia="Calibri" w:cs="Arial" w:eastAsiaTheme="minorAscii" w:cstheme="minorBidi"/>
          <w:color w:val="002060"/>
          <w:sz w:val="22"/>
          <w:szCs w:val="22"/>
        </w:rPr>
        <w:t>current</w:t>
      </w:r>
      <w:r w:rsidRPr="1B2186EA" w:rsidR="3147FA03">
        <w:rPr>
          <w:rFonts w:ascii="Lato Light" w:hAnsi="Lato Light" w:eastAsia="Calibri" w:cs="Arial" w:eastAsiaTheme="minorAscii" w:cstheme="minorBidi"/>
          <w:color w:val="002060"/>
          <w:sz w:val="22"/>
          <w:szCs w:val="22"/>
        </w:rPr>
        <w:t xml:space="preserve"> </w:t>
      </w:r>
      <w:r w:rsidRPr="1B2186EA" w:rsidR="3147FA03">
        <w:rPr>
          <w:rFonts w:ascii="Lato Light" w:hAnsi="Lato Light" w:eastAsia="Calibri" w:cs="Arial" w:eastAsiaTheme="minorAscii" w:cstheme="minorBidi"/>
          <w:color w:val="2A255E"/>
          <w:sz w:val="22"/>
          <w:szCs w:val="22"/>
        </w:rPr>
        <w:t>financial situation of the MO which confirms you have the capacit</w:t>
      </w:r>
      <w:r w:rsidRPr="1B2186EA" w:rsidR="3147FA03">
        <w:rPr>
          <w:rFonts w:ascii="Lato Light" w:hAnsi="Lato Light" w:eastAsia="Calibri" w:cs="Arial" w:eastAsiaTheme="minorAscii" w:cstheme="minorBidi"/>
          <w:color w:val="2A255E"/>
          <w:sz w:val="22"/>
          <w:szCs w:val="22"/>
        </w:rPr>
        <w:t>y to pla</w:t>
      </w:r>
      <w:r w:rsidRPr="1B2186EA" w:rsidR="3147FA03">
        <w:rPr>
          <w:rFonts w:ascii="Lato Light" w:hAnsi="Lato Light" w:eastAsia="Calibri" w:cs="Arial" w:eastAsiaTheme="minorAscii" w:cstheme="minorBidi"/>
          <w:color w:val="2A255E"/>
          <w:sz w:val="22"/>
          <w:szCs w:val="22"/>
        </w:rPr>
        <w:t>n and host the Conference</w:t>
      </w:r>
      <w:r w:rsidRPr="1B2186EA" w:rsidR="2356BA55">
        <w:rPr>
          <w:rFonts w:ascii="Lato Light" w:hAnsi="Lato Light" w:eastAsia="Calibri" w:cs="Arial" w:eastAsiaTheme="minorAscii" w:cstheme="minorBidi"/>
          <w:color w:val="2A255E"/>
          <w:sz w:val="22"/>
          <w:szCs w:val="22"/>
        </w:rPr>
        <w:t xml:space="preserve"> (</w:t>
      </w:r>
      <w:r w:rsidRPr="1B2186EA" w:rsidR="2356BA55">
        <w:rPr>
          <w:rFonts w:ascii="Lato Light" w:hAnsi="Lato Light" w:eastAsia="Calibri" w:cs="Arial" w:eastAsiaTheme="minorAscii" w:cstheme="minorBidi"/>
          <w:color w:val="2A255E"/>
          <w:sz w:val="22"/>
          <w:szCs w:val="22"/>
        </w:rPr>
        <w:t>your</w:t>
      </w:r>
      <w:r w:rsidRPr="1B2186EA" w:rsidR="2356BA55">
        <w:rPr>
          <w:rFonts w:ascii="Lato Light" w:hAnsi="Lato Light" w:eastAsia="Calibri" w:cs="Arial" w:eastAsiaTheme="minorAscii" w:cstheme="minorBidi"/>
          <w:color w:val="2A255E"/>
          <w:sz w:val="22"/>
          <w:szCs w:val="22"/>
        </w:rPr>
        <w:t xml:space="preserve"> accounting and financial reporting systems and controls, the skill of your staff and/or volunteers in budget management)</w:t>
      </w:r>
      <w:r w:rsidRPr="1B2186EA" w:rsidR="3147FA03">
        <w:rPr>
          <w:rFonts w:ascii="Lato Light" w:hAnsi="Lato Light" w:eastAsia="Calibri" w:cs="Arial" w:eastAsiaTheme="minorAscii" w:cstheme="minorBidi"/>
          <w:color w:val="2A255E"/>
          <w:sz w:val="22"/>
          <w:szCs w:val="22"/>
        </w:rPr>
        <w:t>. Please also include your fundraising ability.</w:t>
      </w:r>
    </w:p>
    <w:p w:rsidRPr="0055100C" w:rsidR="0055100C" w:rsidP="6EB06AAD" w:rsidRDefault="0055100C" w14:paraId="36488556" w14:textId="6EA5F617">
      <w:pPr>
        <w:pStyle w:val="Normal"/>
        <w:spacing w:after="120" w:line="276" w:lineRule="auto"/>
        <w:rPr>
          <w:rFonts w:ascii="Lato Light" w:hAnsi="Lato Light" w:eastAsia="Calibri" w:cs="Arial" w:eastAsiaTheme="minorAscii" w:cstheme="minorBidi"/>
          <w:color w:val="2A255E"/>
          <w:sz w:val="22"/>
          <w:szCs w:val="22"/>
        </w:rPr>
      </w:pPr>
    </w:p>
    <w:p w:rsidR="00272A7B" w:rsidP="1B2186EA" w:rsidRDefault="00272A7B" w14:paraId="57320A40" w14:textId="1E61FCDE">
      <w:pPr>
        <w:pStyle w:val="ListParagraph"/>
        <w:numPr>
          <w:ilvl w:val="1"/>
          <w:numId w:val="4"/>
        </w:numPr>
        <w:spacing w:after="120" w:line="276" w:lineRule="auto"/>
        <w:ind/>
        <w:rPr>
          <w:rFonts w:ascii="Lato Light" w:hAnsi="Lato Light" w:eastAsia="Calibri" w:cs="Arial" w:eastAsiaTheme="minorAscii" w:cstheme="minorBidi"/>
          <w:color w:val="2A255E"/>
          <w:sz w:val="22"/>
          <w:szCs w:val="22"/>
        </w:rPr>
      </w:pPr>
      <w:r w:rsidRPr="1B2186EA" w:rsidR="3039A0DF">
        <w:rPr>
          <w:rFonts w:ascii="Lato Light" w:hAnsi="Lato Light" w:eastAsia="Calibri" w:cs="Arial" w:eastAsiaTheme="minorAscii" w:cstheme="minorBidi"/>
          <w:color w:val="2A255E"/>
          <w:sz w:val="22"/>
          <w:szCs w:val="22"/>
        </w:rPr>
        <w:t xml:space="preserve">Do you have a Safeguarding Policy in place? When was it last updated? </w:t>
      </w:r>
      <w:r w:rsidRPr="1B2186EA" w:rsidR="03F1D060">
        <w:rPr>
          <w:rFonts w:ascii="Lato Light" w:hAnsi="Lato Light" w:eastAsia="Calibri" w:cs="Arial" w:eastAsiaTheme="minorAscii" w:cstheme="minorBidi"/>
          <w:color w:val="2A255E"/>
          <w:sz w:val="22"/>
          <w:szCs w:val="22"/>
        </w:rPr>
        <w:t>Has your Safeg</w:t>
      </w:r>
      <w:r w:rsidRPr="1B2186EA" w:rsidR="03F1D060">
        <w:rPr>
          <w:rFonts w:ascii="Lato Light" w:hAnsi="Lato Light" w:eastAsia="Calibri" w:cs="Arial" w:eastAsiaTheme="minorAscii" w:cstheme="minorBidi"/>
          <w:color w:val="2A255E"/>
          <w:sz w:val="22"/>
          <w:szCs w:val="22"/>
        </w:rPr>
        <w:t>u</w:t>
      </w:r>
      <w:r w:rsidRPr="1B2186EA" w:rsidR="03F1D060">
        <w:rPr>
          <w:rFonts w:ascii="Lato Light" w:hAnsi="Lato Light" w:eastAsia="Calibri" w:cs="Arial" w:eastAsiaTheme="minorAscii" w:cstheme="minorBidi"/>
          <w:color w:val="2A255E"/>
          <w:sz w:val="22"/>
          <w:szCs w:val="22"/>
        </w:rPr>
        <w:t>a</w:t>
      </w:r>
      <w:r w:rsidRPr="1B2186EA" w:rsidR="03F1D060">
        <w:rPr>
          <w:rFonts w:ascii="Lato Light" w:hAnsi="Lato Light" w:eastAsia="Calibri" w:cs="Arial" w:eastAsiaTheme="minorAscii" w:cstheme="minorBidi"/>
          <w:color w:val="2A255E"/>
          <w:sz w:val="22"/>
          <w:szCs w:val="22"/>
        </w:rPr>
        <w:t xml:space="preserve">rding </w:t>
      </w:r>
      <w:r w:rsidRPr="1B2186EA" w:rsidR="03F1D060">
        <w:rPr>
          <w:rFonts w:ascii="Lato Light" w:hAnsi="Lato Light" w:eastAsia="Calibri" w:cs="Arial" w:eastAsiaTheme="minorAscii" w:cstheme="minorBidi"/>
          <w:color w:val="2A255E"/>
          <w:sz w:val="22"/>
          <w:szCs w:val="22"/>
        </w:rPr>
        <w:t>P</w:t>
      </w:r>
      <w:r w:rsidRPr="1B2186EA" w:rsidR="03F1D060">
        <w:rPr>
          <w:rFonts w:ascii="Lato Light" w:hAnsi="Lato Light" w:eastAsia="Calibri" w:cs="Arial" w:eastAsiaTheme="minorAscii" w:cstheme="minorBidi"/>
          <w:color w:val="2A255E"/>
          <w:sz w:val="22"/>
          <w:szCs w:val="22"/>
        </w:rPr>
        <w:t xml:space="preserve">olicy already been shared with WAGGGS? </w:t>
      </w:r>
      <w:r w:rsidRPr="1B2186EA" w:rsidR="3039A0DF">
        <w:rPr>
          <w:rFonts w:ascii="Lato Light" w:hAnsi="Lato Light" w:eastAsia="Calibri" w:cs="Arial" w:eastAsiaTheme="minorAscii" w:cstheme="minorBidi"/>
          <w:color w:val="2A255E"/>
          <w:sz w:val="22"/>
          <w:szCs w:val="22"/>
        </w:rPr>
        <w:t xml:space="preserve">You will need to send us the Safeguarding Policy at the same time of </w:t>
      </w:r>
      <w:r w:rsidRPr="1B2186EA" w:rsidR="3039A0DF">
        <w:rPr>
          <w:rFonts w:ascii="Lato Light" w:hAnsi="Lato Light" w:eastAsia="Calibri" w:cs="Arial" w:eastAsiaTheme="minorAscii" w:cstheme="minorBidi"/>
          <w:color w:val="2A255E"/>
          <w:sz w:val="22"/>
          <w:szCs w:val="22"/>
        </w:rPr>
        <w:t>submitting</w:t>
      </w:r>
      <w:r w:rsidRPr="1B2186EA" w:rsidR="3039A0DF">
        <w:rPr>
          <w:rFonts w:ascii="Lato Light" w:hAnsi="Lato Light" w:eastAsia="Calibri" w:cs="Arial" w:eastAsiaTheme="minorAscii" w:cstheme="minorBidi"/>
          <w:color w:val="2A255E"/>
          <w:sz w:val="22"/>
          <w:szCs w:val="22"/>
        </w:rPr>
        <w:t xml:space="preserve"> this Expression of Interest</w:t>
      </w:r>
      <w:r w:rsidRPr="1B2186EA" w:rsidR="490358BF">
        <w:rPr>
          <w:rFonts w:ascii="Lato Light" w:hAnsi="Lato Light" w:eastAsia="Calibri" w:cs="Arial" w:eastAsiaTheme="minorAscii" w:cstheme="minorBidi"/>
          <w:color w:val="2A255E"/>
          <w:sz w:val="22"/>
          <w:szCs w:val="22"/>
        </w:rPr>
        <w:t>. If y</w:t>
      </w:r>
      <w:r w:rsidRPr="1B2186EA" w:rsidR="490358BF">
        <w:rPr>
          <w:rFonts w:ascii="Lato Light" w:hAnsi="Lato Light" w:eastAsia="Calibri" w:cs="Arial" w:eastAsiaTheme="minorAscii" w:cstheme="minorBidi"/>
          <w:color w:val="2A255E"/>
          <w:sz w:val="22"/>
          <w:szCs w:val="22"/>
        </w:rPr>
        <w:t xml:space="preserve">our policy is </w:t>
      </w:r>
      <w:r w:rsidRPr="1B2186EA" w:rsidR="490358BF">
        <w:rPr>
          <w:rFonts w:ascii="Lato Light" w:hAnsi="Lato Light" w:eastAsia="Calibri" w:cs="Arial" w:eastAsiaTheme="minorAscii" w:cstheme="minorBidi"/>
          <w:color w:val="2A255E"/>
          <w:sz w:val="22"/>
          <w:szCs w:val="22"/>
        </w:rPr>
        <w:t xml:space="preserve">in a language other of one of the </w:t>
      </w:r>
      <w:r w:rsidRPr="1B2186EA" w:rsidR="21C37791">
        <w:rPr>
          <w:rFonts w:ascii="Lato Light" w:hAnsi="Lato Light" w:eastAsia="Calibri" w:cs="Arial" w:eastAsiaTheme="minorAscii" w:cstheme="minorBidi"/>
          <w:color w:val="2A255E"/>
          <w:sz w:val="22"/>
          <w:szCs w:val="22"/>
        </w:rPr>
        <w:t xml:space="preserve">WAGGGS </w:t>
      </w:r>
      <w:r w:rsidRPr="1B2186EA" w:rsidR="490358BF">
        <w:rPr>
          <w:rFonts w:ascii="Lato Light" w:hAnsi="Lato Light" w:eastAsia="Calibri" w:cs="Arial" w:eastAsiaTheme="minorAscii" w:cstheme="minorBidi"/>
          <w:color w:val="2A255E"/>
          <w:sz w:val="22"/>
          <w:szCs w:val="22"/>
        </w:rPr>
        <w:t xml:space="preserve">official </w:t>
      </w:r>
      <w:r w:rsidRPr="1B2186EA" w:rsidR="490358BF">
        <w:rPr>
          <w:rFonts w:ascii="Lato Light" w:hAnsi="Lato Light" w:eastAsia="Calibri" w:cs="Arial" w:eastAsiaTheme="minorAscii" w:cstheme="minorBidi"/>
          <w:color w:val="2A255E"/>
          <w:sz w:val="22"/>
          <w:szCs w:val="22"/>
        </w:rPr>
        <w:t xml:space="preserve">languages, there is </w:t>
      </w:r>
      <w:r w:rsidRPr="1B2186EA" w:rsidR="490358BF">
        <w:rPr>
          <w:rFonts w:ascii="Lato Light" w:hAnsi="Lato Light" w:eastAsia="Calibri" w:cs="Arial" w:eastAsiaTheme="minorAscii" w:cstheme="minorBidi"/>
          <w:color w:val="2A255E"/>
          <w:sz w:val="22"/>
          <w:szCs w:val="22"/>
        </w:rPr>
        <w:t>no need to translate it a</w:t>
      </w:r>
      <w:r w:rsidRPr="1B2186EA" w:rsidR="490358BF">
        <w:rPr>
          <w:rFonts w:ascii="Lato Light" w:hAnsi="Lato Light" w:eastAsia="Calibri" w:cs="Arial" w:eastAsiaTheme="minorAscii" w:cstheme="minorBidi"/>
          <w:color w:val="2A255E"/>
          <w:sz w:val="22"/>
          <w:szCs w:val="22"/>
        </w:rPr>
        <w:t xml:space="preserve">t this </w:t>
      </w:r>
      <w:r w:rsidRPr="1B2186EA" w:rsidR="490358BF">
        <w:rPr>
          <w:rFonts w:ascii="Lato Light" w:hAnsi="Lato Light" w:eastAsia="Calibri" w:cs="Arial" w:eastAsiaTheme="minorAscii" w:cstheme="minorBidi"/>
          <w:color w:val="2A255E"/>
          <w:sz w:val="22"/>
          <w:szCs w:val="22"/>
        </w:rPr>
        <w:t xml:space="preserve">stage. </w:t>
      </w:r>
    </w:p>
    <w:p w:rsidRPr="00AE1D3B" w:rsidR="00BA4068" w:rsidP="6EB06AAD" w:rsidRDefault="00BA4068" w14:textId="510BB7F4" w14:paraId="1560F338">
      <w:pPr>
        <w:pStyle w:val="ListParagraph"/>
        <w:numPr>
          <w:ilvl w:val="1"/>
          <w:numId w:val="4"/>
        </w:numPr>
        <w:spacing w:after="120" w:line="276" w:lineRule="auto"/>
        <w:rPr>
          <w:rFonts w:ascii="Lato Light" w:hAnsi="Lato Light" w:eastAsia="Lato Light" w:cs="Lato Light"/>
          <w:b w:val="0"/>
          <w:bCs w:val="0"/>
          <w:i w:val="0"/>
          <w:iCs w:val="0"/>
          <w:caps w:val="0"/>
          <w:smallCaps w:val="0"/>
          <w:noProof w:val="0"/>
          <w:color w:val="001D35"/>
          <w:sz w:val="22"/>
          <w:szCs w:val="22"/>
          <w:lang w:val="en-GB"/>
        </w:rPr>
      </w:pPr>
      <w:r w:rsidRPr="1B2186EA" w:rsidR="3147FA03">
        <w:rPr>
          <w:rFonts w:ascii="Lato Light" w:hAnsi="Lato Light" w:eastAsia="Calibri" w:cs="Arial" w:eastAsiaTheme="minorAscii" w:cstheme="minorBidi"/>
          <w:color w:val="2A255E"/>
          <w:sz w:val="22"/>
          <w:szCs w:val="22"/>
        </w:rPr>
        <w:t xml:space="preserve">If you have completed the Capacity Building Assessment in the last </w:t>
      </w:r>
      <w:r w:rsidRPr="1B2186EA" w:rsidR="5DAF37F1">
        <w:rPr>
          <w:rFonts w:ascii="Lato Light" w:hAnsi="Lato Light" w:eastAsia="Calibri" w:cs="Arial" w:eastAsiaTheme="minorAscii" w:cstheme="minorBidi"/>
          <w:color w:val="2A255E"/>
          <w:sz w:val="22"/>
          <w:szCs w:val="22"/>
        </w:rPr>
        <w:t>two</w:t>
      </w:r>
      <w:r w:rsidRPr="1B2186EA" w:rsidR="0F12C2FA">
        <w:rPr>
          <w:rFonts w:ascii="Lato Light" w:hAnsi="Lato Light" w:eastAsia="Calibri" w:cs="Arial" w:eastAsiaTheme="minorAscii" w:cstheme="minorBidi"/>
          <w:color w:val="2A255E"/>
          <w:sz w:val="22"/>
          <w:szCs w:val="22"/>
        </w:rPr>
        <w:t xml:space="preserve"> </w:t>
      </w:r>
      <w:r w:rsidRPr="1B2186EA" w:rsidR="3147FA03">
        <w:rPr>
          <w:rFonts w:ascii="Lato Light" w:hAnsi="Lato Light" w:eastAsia="Calibri" w:cs="Arial" w:eastAsiaTheme="minorAscii" w:cstheme="minorBidi"/>
          <w:color w:val="2A255E"/>
          <w:sz w:val="22"/>
          <w:szCs w:val="22"/>
        </w:rPr>
        <w:t>year</w:t>
      </w:r>
      <w:r w:rsidRPr="1B2186EA" w:rsidR="36162055">
        <w:rPr>
          <w:rFonts w:ascii="Lato Light" w:hAnsi="Lato Light" w:eastAsia="Calibri" w:cs="Arial" w:eastAsiaTheme="minorAscii" w:cstheme="minorBidi"/>
          <w:color w:val="2A255E"/>
          <w:sz w:val="22"/>
          <w:szCs w:val="22"/>
        </w:rPr>
        <w:t>s</w:t>
      </w:r>
      <w:r w:rsidRPr="1B2186EA">
        <w:rPr>
          <w:rStyle w:val="FootnoteReference"/>
          <w:rFonts w:ascii="Lato Light" w:hAnsi="Lato Light" w:eastAsia="Calibri" w:cs="Arial" w:eastAsiaTheme="minorAscii" w:cstheme="minorBidi"/>
          <w:color w:val="2A255E"/>
          <w:sz w:val="22"/>
          <w:szCs w:val="22"/>
        </w:rPr>
        <w:footnoteReference w:id="2"/>
      </w:r>
      <w:r w:rsidRPr="1B2186EA" w:rsidR="3147FA03">
        <w:rPr>
          <w:rFonts w:ascii="Lato Light" w:hAnsi="Lato Light" w:eastAsia="Calibri" w:cs="Arial" w:eastAsiaTheme="minorAscii" w:cstheme="minorBidi"/>
          <w:color w:val="2A255E"/>
          <w:sz w:val="22"/>
          <w:szCs w:val="22"/>
        </w:rPr>
        <w:t xml:space="preserve">, please </w:t>
      </w:r>
      <w:r w:rsidRPr="1B2186EA" w:rsidR="1C0F0572">
        <w:rPr>
          <w:rFonts w:ascii="Lato Light" w:hAnsi="Lato Light" w:eastAsia="Calibri" w:cs="Arial" w:eastAsiaTheme="minorAscii" w:cstheme="minorBidi"/>
          <w:color w:val="2A255E"/>
          <w:sz w:val="22"/>
          <w:szCs w:val="22"/>
        </w:rPr>
        <w:t>indicate</w:t>
      </w:r>
      <w:r w:rsidRPr="1B2186EA" w:rsidR="1C0F0572">
        <w:rPr>
          <w:rFonts w:ascii="Lato Light" w:hAnsi="Lato Light" w:eastAsia="Calibri" w:cs="Arial" w:eastAsiaTheme="minorAscii" w:cstheme="minorBidi"/>
          <w:color w:val="2A255E"/>
          <w:sz w:val="22"/>
          <w:szCs w:val="22"/>
        </w:rPr>
        <w:t xml:space="preserve"> the areas where </w:t>
      </w:r>
      <w:r w:rsidRPr="1B2186EA" w:rsidR="1C0F0572">
        <w:rPr>
          <w:rFonts w:ascii="Lato Light" w:hAnsi="Lato Light" w:eastAsia="Calibri" w:cs="Arial" w:eastAsiaTheme="minorAscii" w:cstheme="minorBidi"/>
          <w:color w:val="2A255E"/>
          <w:sz w:val="22"/>
          <w:szCs w:val="22"/>
        </w:rPr>
        <w:t xml:space="preserve">work is still needed: </w:t>
      </w:r>
    </w:p>
    <w:p w:rsidRPr="00AE1D3B" w:rsidR="00BA4068" w:rsidP="6EB06AAD" w:rsidRDefault="00BA4068" w14:paraId="6AEC6AC6" w14:textId="7D72EDB4">
      <w:pPr>
        <w:pStyle w:val="ListParagraph"/>
        <w:numPr>
          <w:ilvl w:val="2"/>
          <w:numId w:val="4"/>
        </w:numPr>
        <w:spacing w:after="120" w:line="276" w:lineRule="auto"/>
        <w:rPr>
          <w:rFonts w:ascii="Lato Light" w:hAnsi="Lato Light" w:eastAsia="Calibri" w:cs="Arial" w:eastAsiaTheme="minorAscii" w:cstheme="minorBidi"/>
          <w:noProof w:val="0"/>
          <w:color w:val="2A255E"/>
          <w:sz w:val="22"/>
          <w:szCs w:val="22"/>
          <w:lang w:val="en-GB"/>
        </w:rPr>
      </w:pPr>
      <w:r w:rsidRPr="6EB06AAD" w:rsidR="745BF50B">
        <w:rPr>
          <w:rFonts w:ascii="Lato Light" w:hAnsi="Lato Light" w:eastAsia="Lato Light" w:cs="Lato Light"/>
          <w:b w:val="0"/>
          <w:bCs w:val="0"/>
          <w:i w:val="0"/>
          <w:iCs w:val="0"/>
          <w:caps w:val="0"/>
          <w:smallCaps w:val="0"/>
          <w:noProof w:val="0"/>
          <w:color w:val="001D35"/>
          <w:sz w:val="22"/>
          <w:szCs w:val="22"/>
          <w:lang w:val="en-GB"/>
        </w:rPr>
        <w:t>Organi</w:t>
      </w:r>
      <w:r w:rsidRPr="6EB06AAD" w:rsidR="63B3BD50">
        <w:rPr>
          <w:rFonts w:ascii="Lato Light" w:hAnsi="Lato Light" w:eastAsia="Lato Light" w:cs="Lato Light"/>
          <w:b w:val="0"/>
          <w:bCs w:val="0"/>
          <w:i w:val="0"/>
          <w:iCs w:val="0"/>
          <w:caps w:val="0"/>
          <w:smallCaps w:val="0"/>
          <w:noProof w:val="0"/>
          <w:color w:val="001D35"/>
          <w:sz w:val="22"/>
          <w:szCs w:val="22"/>
          <w:lang w:val="en-GB"/>
        </w:rPr>
        <w:t>s</w:t>
      </w:r>
      <w:r w:rsidRPr="6EB06AAD" w:rsidR="745BF50B">
        <w:rPr>
          <w:rFonts w:ascii="Lato Light" w:hAnsi="Lato Light" w:eastAsia="Lato Light" w:cs="Lato Light"/>
          <w:b w:val="0"/>
          <w:bCs w:val="0"/>
          <w:i w:val="0"/>
          <w:iCs w:val="0"/>
          <w:caps w:val="0"/>
          <w:smallCaps w:val="0"/>
          <w:noProof w:val="0"/>
          <w:color w:val="001D35"/>
          <w:sz w:val="22"/>
          <w:szCs w:val="22"/>
          <w:lang w:val="en-GB"/>
        </w:rPr>
        <w:t>ational Identity</w:t>
      </w:r>
    </w:p>
    <w:p w:rsidRPr="00AE1D3B" w:rsidR="00BA4068" w:rsidP="6EB06AAD" w:rsidRDefault="00BA4068" w14:paraId="3DDDD425" w14:textId="4DDC7917">
      <w:pPr>
        <w:pStyle w:val="ListParagraph"/>
        <w:numPr>
          <w:ilvl w:val="2"/>
          <w:numId w:val="4"/>
        </w:numPr>
        <w:spacing w:after="120" w:line="276" w:lineRule="auto"/>
        <w:rPr>
          <w:rFonts w:ascii="Lato Light" w:hAnsi="Lato Light" w:eastAsia="Calibri" w:cs="Arial" w:eastAsiaTheme="minorAscii" w:cstheme="minorBidi"/>
          <w:noProof w:val="0"/>
          <w:color w:val="2A255E"/>
          <w:sz w:val="22"/>
          <w:szCs w:val="22"/>
          <w:lang w:val="en-GB"/>
        </w:rPr>
      </w:pPr>
      <w:r w:rsidRPr="6EB06AAD" w:rsidR="745BF50B">
        <w:rPr>
          <w:rFonts w:ascii="Lato Light" w:hAnsi="Lato Light" w:eastAsia="Lato Light" w:cs="Lato Light"/>
          <w:b w:val="0"/>
          <w:bCs w:val="0"/>
          <w:i w:val="0"/>
          <w:iCs w:val="0"/>
          <w:caps w:val="0"/>
          <w:smallCaps w:val="0"/>
          <w:noProof w:val="0"/>
          <w:color w:val="2A255E"/>
          <w:sz w:val="22"/>
          <w:szCs w:val="22"/>
          <w:lang w:val="en-GB"/>
        </w:rPr>
        <w:t>Organi</w:t>
      </w:r>
      <w:r w:rsidRPr="6EB06AAD" w:rsidR="2D91ED9D">
        <w:rPr>
          <w:rFonts w:ascii="Lato Light" w:hAnsi="Lato Light" w:eastAsia="Lato Light" w:cs="Lato Light"/>
          <w:b w:val="0"/>
          <w:bCs w:val="0"/>
          <w:i w:val="0"/>
          <w:iCs w:val="0"/>
          <w:caps w:val="0"/>
          <w:smallCaps w:val="0"/>
          <w:noProof w:val="0"/>
          <w:color w:val="2A255E"/>
          <w:sz w:val="22"/>
          <w:szCs w:val="22"/>
          <w:lang w:val="en-GB"/>
        </w:rPr>
        <w:t>s</w:t>
      </w:r>
      <w:r w:rsidRPr="6EB06AAD" w:rsidR="745BF50B">
        <w:rPr>
          <w:rFonts w:ascii="Lato Light" w:hAnsi="Lato Light" w:eastAsia="Lato Light" w:cs="Lato Light"/>
          <w:b w:val="0"/>
          <w:bCs w:val="0"/>
          <w:i w:val="0"/>
          <w:iCs w:val="0"/>
          <w:caps w:val="0"/>
          <w:smallCaps w:val="0"/>
          <w:noProof w:val="0"/>
          <w:color w:val="2A255E"/>
          <w:sz w:val="22"/>
          <w:szCs w:val="22"/>
          <w:lang w:val="en-GB"/>
        </w:rPr>
        <w:t>ational Structure and Management</w:t>
      </w:r>
    </w:p>
    <w:p w:rsidRPr="00AE1D3B" w:rsidR="00BA4068" w:rsidP="6EB06AAD" w:rsidRDefault="00BA4068" w14:paraId="147BF6C9" w14:textId="2D88F2BF">
      <w:pPr>
        <w:pStyle w:val="ListParagraph"/>
        <w:numPr>
          <w:ilvl w:val="2"/>
          <w:numId w:val="4"/>
        </w:numPr>
        <w:spacing w:after="120" w:line="276" w:lineRule="auto"/>
        <w:rPr>
          <w:rFonts w:ascii="Lato Light" w:hAnsi="Lato Light" w:eastAsia="Calibri" w:cs="Arial" w:eastAsiaTheme="minorAscii" w:cstheme="minorBidi"/>
          <w:noProof w:val="0"/>
          <w:color w:val="2A255E"/>
          <w:sz w:val="22"/>
          <w:szCs w:val="22"/>
          <w:lang w:val="en-GB"/>
        </w:rPr>
      </w:pPr>
      <w:r w:rsidRPr="6EB06AAD" w:rsidR="745BF50B">
        <w:rPr>
          <w:rFonts w:ascii="Lato Light" w:hAnsi="Lato Light" w:eastAsia="Lato Light" w:cs="Lato Light"/>
          <w:b w:val="0"/>
          <w:bCs w:val="0"/>
          <w:i w:val="0"/>
          <w:iCs w:val="0"/>
          <w:caps w:val="0"/>
          <w:smallCaps w:val="0"/>
          <w:noProof w:val="0"/>
          <w:color w:val="2A255E"/>
          <w:sz w:val="22"/>
          <w:szCs w:val="22"/>
          <w:lang w:val="en-GB"/>
        </w:rPr>
        <w:t>Young People in Girl Guiding</w:t>
      </w:r>
      <w:r w:rsidRPr="6EB06AAD" w:rsidR="3FEB4926">
        <w:rPr>
          <w:rFonts w:ascii="Lato Light" w:hAnsi="Lato Light" w:eastAsia="Lato Light" w:cs="Lato Light"/>
          <w:b w:val="0"/>
          <w:bCs w:val="0"/>
          <w:i w:val="0"/>
          <w:iCs w:val="0"/>
          <w:caps w:val="0"/>
          <w:smallCaps w:val="0"/>
          <w:noProof w:val="0"/>
          <w:color w:val="2A255E"/>
          <w:sz w:val="22"/>
          <w:szCs w:val="22"/>
          <w:lang w:val="en-GB"/>
        </w:rPr>
        <w:t xml:space="preserve"> and </w:t>
      </w:r>
      <w:r w:rsidRPr="6EB06AAD" w:rsidR="3FEB4926">
        <w:rPr>
          <w:rFonts w:ascii="Lato Light" w:hAnsi="Lato Light" w:eastAsia="Lato Light" w:cs="Lato Light"/>
          <w:b w:val="0"/>
          <w:bCs w:val="0"/>
          <w:i w:val="0"/>
          <w:iCs w:val="0"/>
          <w:caps w:val="0"/>
          <w:smallCaps w:val="0"/>
          <w:noProof w:val="0"/>
          <w:color w:val="2A255E"/>
          <w:sz w:val="22"/>
          <w:szCs w:val="22"/>
          <w:lang w:val="en-GB" w:eastAsia="en-US" w:bidi="ar-SA"/>
        </w:rPr>
        <w:t xml:space="preserve">Girl </w:t>
      </w:r>
      <w:r w:rsidRPr="6EB06AAD" w:rsidR="745BF50B">
        <w:rPr>
          <w:rFonts w:ascii="Lato Light" w:hAnsi="Lato Light" w:eastAsia="Lato Light" w:cs="Lato Light"/>
          <w:b w:val="0"/>
          <w:bCs w:val="0"/>
          <w:i w:val="0"/>
          <w:iCs w:val="0"/>
          <w:caps w:val="0"/>
          <w:smallCaps w:val="0"/>
          <w:noProof w:val="0"/>
          <w:color w:val="2A255E"/>
          <w:sz w:val="22"/>
          <w:szCs w:val="22"/>
          <w:lang w:val="en-GB" w:eastAsia="en-US" w:bidi="ar-SA"/>
        </w:rPr>
        <w:t>Scouting</w:t>
      </w:r>
    </w:p>
    <w:p w:rsidRPr="00AE1D3B" w:rsidR="00BA4068" w:rsidP="6EB06AAD" w:rsidRDefault="00BA4068" w14:paraId="2A40437C" w14:textId="60334E1B">
      <w:pPr>
        <w:pStyle w:val="ListParagraph"/>
        <w:numPr>
          <w:ilvl w:val="2"/>
          <w:numId w:val="4"/>
        </w:numPr>
        <w:spacing w:after="120" w:line="276" w:lineRule="auto"/>
        <w:rPr>
          <w:rFonts w:ascii="Lato Light" w:hAnsi="Lato Light" w:eastAsia="Calibri" w:cs="Arial" w:eastAsiaTheme="minorAscii" w:cstheme="minorBidi"/>
          <w:noProof w:val="0"/>
          <w:color w:val="2A255E"/>
          <w:sz w:val="22"/>
          <w:szCs w:val="22"/>
          <w:lang w:val="en-GB"/>
        </w:rPr>
      </w:pPr>
      <w:r w:rsidRPr="6EB06AAD" w:rsidR="745BF50B">
        <w:rPr>
          <w:rFonts w:ascii="Lato Light" w:hAnsi="Lato Light" w:eastAsia="Lato Light" w:cs="Lato Light"/>
          <w:b w:val="0"/>
          <w:bCs w:val="0"/>
          <w:i w:val="0"/>
          <w:iCs w:val="0"/>
          <w:caps w:val="0"/>
          <w:smallCaps w:val="0"/>
          <w:noProof w:val="0"/>
          <w:color w:val="2A255E"/>
          <w:sz w:val="22"/>
          <w:szCs w:val="22"/>
          <w:lang w:val="en-GB"/>
        </w:rPr>
        <w:t>Adults in Girl Guiding</w:t>
      </w:r>
      <w:r w:rsidRPr="6EB06AAD" w:rsidR="3E2EE2F5">
        <w:rPr>
          <w:rFonts w:ascii="Lato Light" w:hAnsi="Lato Light" w:eastAsia="Lato Light" w:cs="Lato Light"/>
          <w:b w:val="0"/>
          <w:bCs w:val="0"/>
          <w:i w:val="0"/>
          <w:iCs w:val="0"/>
          <w:caps w:val="0"/>
          <w:smallCaps w:val="0"/>
          <w:noProof w:val="0"/>
          <w:color w:val="2A255E"/>
          <w:sz w:val="22"/>
          <w:szCs w:val="22"/>
          <w:lang w:val="en-GB"/>
        </w:rPr>
        <w:t xml:space="preserve"> and Girl S</w:t>
      </w:r>
      <w:r w:rsidRPr="6EB06AAD" w:rsidR="745BF50B">
        <w:rPr>
          <w:rFonts w:ascii="Lato Light" w:hAnsi="Lato Light" w:eastAsia="Lato Light" w:cs="Lato Light"/>
          <w:b w:val="0"/>
          <w:bCs w:val="0"/>
          <w:i w:val="0"/>
          <w:iCs w:val="0"/>
          <w:caps w:val="0"/>
          <w:smallCaps w:val="0"/>
          <w:noProof w:val="0"/>
          <w:color w:val="2A255E"/>
          <w:sz w:val="22"/>
          <w:szCs w:val="22"/>
          <w:lang w:val="en-GB"/>
        </w:rPr>
        <w:t>couting</w:t>
      </w:r>
    </w:p>
    <w:p w:rsidRPr="00AE1D3B" w:rsidR="00BA4068" w:rsidP="6EB06AAD" w:rsidRDefault="00BA4068" w14:paraId="1B501564" w14:textId="47A77C60">
      <w:pPr>
        <w:pStyle w:val="ListParagraph"/>
        <w:numPr>
          <w:ilvl w:val="2"/>
          <w:numId w:val="4"/>
        </w:numPr>
        <w:spacing w:after="120" w:line="276" w:lineRule="auto"/>
        <w:rPr>
          <w:rFonts w:ascii="Lato Light" w:hAnsi="Lato Light" w:eastAsia="Calibri" w:cs="Arial" w:eastAsiaTheme="minorAscii" w:cstheme="minorBidi"/>
          <w:color w:val="2A255E"/>
          <w:sz w:val="22"/>
          <w:szCs w:val="22"/>
        </w:rPr>
      </w:pPr>
      <w:r w:rsidRPr="6EB06AAD" w:rsidR="745BF50B">
        <w:rPr>
          <w:rFonts w:ascii="Lato Light" w:hAnsi="Lato Light" w:eastAsia="Lato Light" w:cs="Lato Light"/>
          <w:b w:val="0"/>
          <w:bCs w:val="0"/>
          <w:i w:val="0"/>
          <w:iCs w:val="0"/>
          <w:caps w:val="0"/>
          <w:smallCaps w:val="0"/>
          <w:noProof w:val="0"/>
          <w:color w:val="2A255E"/>
          <w:sz w:val="22"/>
          <w:szCs w:val="22"/>
          <w:lang w:val="en-GB"/>
        </w:rPr>
        <w:t>Safe Space for Al</w:t>
      </w:r>
      <w:r w:rsidRPr="6EB06AAD" w:rsidR="745BF50B">
        <w:rPr>
          <w:rFonts w:ascii="Lato Light" w:hAnsi="Lato Light" w:eastAsia="Lato Light" w:cs="Lato Light"/>
          <w:b w:val="0"/>
          <w:bCs w:val="0"/>
          <w:i w:val="0"/>
          <w:iCs w:val="0"/>
          <w:caps w:val="0"/>
          <w:smallCaps w:val="0"/>
          <w:noProof w:val="0"/>
          <w:color w:val="2A255E"/>
          <w:sz w:val="22"/>
          <w:szCs w:val="22"/>
          <w:lang w:val="en-GB"/>
        </w:rPr>
        <w:t>l</w:t>
      </w:r>
    </w:p>
    <w:p w:rsidRPr="00AE1D3B" w:rsidR="00E87D97" w:rsidP="1B2186EA" w:rsidRDefault="00E87D97" w14:paraId="38726293" w14:textId="77777777">
      <w:pPr>
        <w:spacing w:line="276" w:lineRule="auto"/>
        <w:rPr>
          <w:rFonts w:ascii="Lato Light" w:hAnsi="Lato Light" w:eastAsia="Calibri" w:cs="Arial" w:eastAsiaTheme="minorAscii" w:cstheme="minorBidi"/>
          <w:b w:val="1"/>
          <w:bCs w:val="1"/>
          <w:color w:val="2A255E"/>
          <w:sz w:val="22"/>
          <w:szCs w:val="22"/>
        </w:rPr>
      </w:pPr>
    </w:p>
    <w:p w:rsidRPr="00E87D97" w:rsidR="007B6E06" w:rsidP="1B2186EA" w:rsidRDefault="007B6E06" w14:paraId="6A515E10" w14:textId="77777777">
      <w:pPr>
        <w:pStyle w:val="ListParagraph"/>
        <w:numPr>
          <w:ilvl w:val="0"/>
          <w:numId w:val="4"/>
        </w:numPr>
        <w:spacing w:after="120" w:line="276" w:lineRule="auto"/>
        <w:rPr>
          <w:rFonts w:ascii="VanCondensedW01-Regular" w:hAnsi="VanCondensedW01-Regular" w:eastAsia="Calibri" w:cs="Arial" w:eastAsiaTheme="minorAscii" w:cstheme="minorBidi"/>
          <w:b w:val="1"/>
          <w:bCs w:val="1"/>
          <w:color w:val="2A255E"/>
          <w:sz w:val="22"/>
          <w:szCs w:val="22"/>
        </w:rPr>
      </w:pPr>
      <w:r w:rsidRPr="1B2186EA" w:rsidR="304DD6E9">
        <w:rPr>
          <w:rFonts w:ascii="VanCondensedW01-Regular" w:hAnsi="VanCondensedW01-Regular" w:eastAsia="Calibri" w:cs="Arial" w:eastAsiaTheme="minorAscii" w:cstheme="minorBidi"/>
          <w:b w:val="1"/>
          <w:bCs w:val="1"/>
          <w:color w:val="2A255E"/>
          <w:sz w:val="22"/>
          <w:szCs w:val="22"/>
        </w:rPr>
        <w:t>GENERAL COUNTRY QUESTIONS</w:t>
      </w:r>
    </w:p>
    <w:p w:rsidR="00FE71D7" w:rsidP="1B2186EA" w:rsidRDefault="00BA4068" w14:paraId="4E92899E" w14:textId="77777777">
      <w:pPr>
        <w:pStyle w:val="ListParagraph"/>
        <w:numPr>
          <w:ilvl w:val="1"/>
          <w:numId w:val="4"/>
        </w:numPr>
        <w:spacing w:after="120" w:line="276" w:lineRule="auto"/>
        <w:rPr>
          <w:rFonts w:ascii="Lato Light" w:hAnsi="Lato Light" w:eastAsia="Calibri" w:cs="Arial" w:eastAsiaTheme="minorAscii" w:cstheme="minorBidi"/>
          <w:color w:val="2A255E"/>
          <w:sz w:val="22"/>
          <w:szCs w:val="22"/>
        </w:rPr>
      </w:pPr>
      <w:r w:rsidRPr="1B2186EA" w:rsidR="3147FA03">
        <w:rPr>
          <w:rFonts w:ascii="Lato Light" w:hAnsi="Lato Light" w:eastAsia="Calibri" w:cs="Arial" w:eastAsiaTheme="minorAscii" w:cstheme="minorBidi"/>
          <w:color w:val="2A255E"/>
          <w:sz w:val="22"/>
          <w:szCs w:val="22"/>
        </w:rPr>
        <w:t xml:space="preserve">Will you need to obtain any </w:t>
      </w:r>
      <w:r w:rsidRPr="1B2186EA" w:rsidR="3147FA03">
        <w:rPr>
          <w:rFonts w:ascii="Lato Light" w:hAnsi="Lato Light" w:eastAsia="Calibri" w:cs="Arial" w:eastAsiaTheme="minorAscii" w:cstheme="minorBidi"/>
          <w:color w:val="2A255E"/>
          <w:sz w:val="22"/>
          <w:szCs w:val="22"/>
        </w:rPr>
        <w:t>governmental or other permissions to hold the Conference in your country. If so, do you foresee any difficulties obtaining them</w:t>
      </w:r>
      <w:r w:rsidRPr="1B2186EA" w:rsidR="39FA07D0">
        <w:rPr>
          <w:rFonts w:ascii="Lato Light" w:hAnsi="Lato Light" w:eastAsia="Calibri" w:cs="Arial" w:eastAsiaTheme="minorAscii" w:cstheme="minorBidi"/>
          <w:color w:val="2A255E"/>
          <w:sz w:val="22"/>
          <w:szCs w:val="22"/>
        </w:rPr>
        <w:t>?</w:t>
      </w:r>
    </w:p>
    <w:p w:rsidR="00BA4068" w:rsidP="1B2186EA" w:rsidRDefault="00BA4068" w14:paraId="66B64B43" w14:textId="0826F49A">
      <w:pPr>
        <w:pStyle w:val="ListParagraph"/>
        <w:spacing w:after="120" w:line="276" w:lineRule="auto"/>
        <w:ind w:left="360"/>
        <w:rPr>
          <w:rFonts w:ascii="Lato Light" w:hAnsi="Lato Light" w:eastAsia="Calibri" w:cs="Arial" w:eastAsiaTheme="minorAscii" w:cstheme="minorBidi"/>
          <w:color w:val="2A255E"/>
          <w:sz w:val="22"/>
          <w:szCs w:val="22"/>
        </w:rPr>
      </w:pPr>
    </w:p>
    <w:p w:rsidRPr="00E87D97" w:rsidR="004C21D2" w:rsidP="1B2186EA" w:rsidRDefault="004C21D2" w14:paraId="59827BE7" w14:textId="77777777">
      <w:pPr>
        <w:pStyle w:val="ListParagraph"/>
        <w:spacing w:after="120" w:line="276" w:lineRule="auto"/>
        <w:ind w:left="360"/>
        <w:rPr>
          <w:rFonts w:ascii="Lato Light" w:hAnsi="Lato Light" w:eastAsia="Calibri" w:cs="Arial" w:eastAsiaTheme="minorAscii" w:cstheme="minorBidi"/>
          <w:color w:val="002060"/>
          <w:sz w:val="22"/>
          <w:szCs w:val="22"/>
        </w:rPr>
      </w:pPr>
    </w:p>
    <w:p w:rsidRPr="0050134F" w:rsidR="00BA4068" w:rsidP="1B2186EA" w:rsidRDefault="00BA4068" w14:paraId="4AB34E28" w14:textId="1EC69C55">
      <w:pPr>
        <w:pStyle w:val="ListParagraph"/>
        <w:numPr>
          <w:ilvl w:val="1"/>
          <w:numId w:val="4"/>
        </w:numPr>
        <w:spacing w:after="120" w:line="276" w:lineRule="auto"/>
        <w:rPr>
          <w:rFonts w:ascii="Lato Light" w:hAnsi="Lato Light" w:eastAsia="Calibri" w:cs="Arial" w:eastAsiaTheme="minorAscii" w:cstheme="minorBidi"/>
          <w:color w:val="2A255E"/>
          <w:sz w:val="22"/>
          <w:szCs w:val="22"/>
        </w:rPr>
      </w:pPr>
      <w:r w:rsidRPr="1B2186EA" w:rsidR="3147FA03">
        <w:rPr>
          <w:rFonts w:ascii="Lato Light" w:hAnsi="Lato Light" w:eastAsia="Calibri" w:cs="Arial" w:eastAsiaTheme="minorAscii" w:cstheme="minorBidi"/>
          <w:color w:val="2A255E"/>
          <w:sz w:val="22"/>
          <w:szCs w:val="22"/>
        </w:rPr>
        <w:t>Describe the level of support you are expecting from national and/or local</w:t>
      </w:r>
      <w:r w:rsidRPr="1B2186EA" w:rsidR="16C91FB2">
        <w:rPr>
          <w:rFonts w:ascii="Lato Light" w:hAnsi="Lato Light" w:eastAsia="Calibri" w:cs="Arial" w:eastAsiaTheme="minorAscii" w:cstheme="minorBidi"/>
          <w:color w:val="2A255E"/>
          <w:sz w:val="22"/>
          <w:szCs w:val="22"/>
        </w:rPr>
        <w:t xml:space="preserve"> government or</w:t>
      </w:r>
      <w:r w:rsidRPr="1B2186EA" w:rsidR="3147FA03">
        <w:rPr>
          <w:rFonts w:ascii="Lato Light" w:hAnsi="Lato Light" w:eastAsia="Calibri" w:cs="Arial" w:eastAsiaTheme="minorAscii" w:cstheme="minorBidi"/>
          <w:color w:val="2A255E"/>
          <w:sz w:val="22"/>
          <w:szCs w:val="22"/>
        </w:rPr>
        <w:t xml:space="preserve"> tourism body (e.g. Ministry of Tourism, Convention Bureau) with hosting the Conference.</w:t>
      </w:r>
      <w:r w:rsidRPr="1B2186EA" w:rsidR="2356BA55">
        <w:rPr>
          <w:rFonts w:ascii="Lato Light" w:hAnsi="Lato Light" w:eastAsia="Calibri" w:cs="Arial" w:eastAsiaTheme="minorAscii" w:cstheme="minorBidi"/>
          <w:color w:val="2A255E"/>
          <w:sz w:val="22"/>
          <w:szCs w:val="22"/>
        </w:rPr>
        <w:t xml:space="preserve"> This can be monetary or </w:t>
      </w:r>
      <w:r w:rsidRPr="1B2186EA" w:rsidR="463502A4">
        <w:rPr>
          <w:rFonts w:ascii="Lato Light" w:hAnsi="Lato Light" w:eastAsia="Calibri" w:cs="Arial" w:eastAsiaTheme="minorAscii" w:cstheme="minorBidi"/>
          <w:color w:val="2A255E"/>
          <w:sz w:val="22"/>
          <w:szCs w:val="22"/>
        </w:rPr>
        <w:t>in-kind</w:t>
      </w:r>
      <w:r w:rsidRPr="1B2186EA" w:rsidR="2356BA55">
        <w:rPr>
          <w:rFonts w:ascii="Lato Light" w:hAnsi="Lato Light" w:eastAsia="Calibri" w:cs="Arial" w:eastAsiaTheme="minorAscii" w:cstheme="minorBidi"/>
          <w:color w:val="2A255E"/>
          <w:sz w:val="22"/>
          <w:szCs w:val="22"/>
        </w:rPr>
        <w:t xml:space="preserve"> support, or in </w:t>
      </w:r>
      <w:r w:rsidRPr="1B2186EA" w:rsidR="5A09677F">
        <w:rPr>
          <w:rFonts w:ascii="Lato Light" w:hAnsi="Lato Light" w:eastAsia="Calibri" w:cs="Arial" w:eastAsiaTheme="minorAscii" w:cstheme="minorBidi"/>
          <w:color w:val="2A255E"/>
          <w:sz w:val="22"/>
          <w:szCs w:val="22"/>
        </w:rPr>
        <w:t xml:space="preserve">the </w:t>
      </w:r>
      <w:r w:rsidRPr="1B2186EA" w:rsidR="2356BA55">
        <w:rPr>
          <w:rFonts w:ascii="Lato Light" w:hAnsi="Lato Light" w:eastAsia="Calibri" w:cs="Arial" w:eastAsiaTheme="minorAscii" w:cstheme="minorBidi"/>
          <w:color w:val="2A255E"/>
          <w:sz w:val="22"/>
          <w:szCs w:val="22"/>
        </w:rPr>
        <w:t>form of advice and networking.</w:t>
      </w:r>
    </w:p>
    <w:p w:rsidRPr="002D283F" w:rsidR="00FE71D7" w:rsidP="1B2186EA" w:rsidRDefault="00FE71D7" w14:paraId="5BCA27B3" w14:textId="77777777">
      <w:pPr>
        <w:spacing w:after="120" w:line="276" w:lineRule="auto"/>
        <w:rPr>
          <w:rFonts w:ascii="Lato Light" w:hAnsi="Lato Light" w:eastAsia="Calibri" w:cs="Arial" w:eastAsiaTheme="minorAscii" w:cstheme="minorBidi"/>
          <w:color w:val="2A255E"/>
          <w:sz w:val="22"/>
          <w:szCs w:val="22"/>
        </w:rPr>
      </w:pPr>
    </w:p>
    <w:p w:rsidR="007B6E06" w:rsidP="1B2186EA" w:rsidRDefault="003B257B" w14:paraId="7561EFB1" w14:textId="4E190E1E">
      <w:pPr>
        <w:pStyle w:val="ListParagraph"/>
        <w:numPr>
          <w:ilvl w:val="1"/>
          <w:numId w:val="4"/>
        </w:numPr>
        <w:spacing w:after="120" w:line="276" w:lineRule="auto"/>
        <w:rPr>
          <w:rFonts w:ascii="Lato Light" w:hAnsi="Lato Light" w:eastAsia="Calibri" w:cs="Arial" w:eastAsiaTheme="minorAscii" w:cstheme="minorBidi"/>
          <w:color w:val="2A255E"/>
          <w:sz w:val="22"/>
          <w:szCs w:val="22"/>
        </w:rPr>
      </w:pPr>
      <w:r w:rsidRPr="1B2186EA" w:rsidR="40B12BEB">
        <w:rPr>
          <w:rFonts w:ascii="Lato Light" w:hAnsi="Lato Light" w:eastAsia="Calibri" w:cs="Arial" w:eastAsiaTheme="minorAscii" w:cstheme="minorBidi"/>
          <w:color w:val="2A255E"/>
          <w:sz w:val="22"/>
          <w:szCs w:val="22"/>
        </w:rPr>
        <w:t>It is imperative for all Conference participants to feel safe before</w:t>
      </w:r>
      <w:r w:rsidRPr="1B2186EA" w:rsidR="6503B5B4">
        <w:rPr>
          <w:rFonts w:ascii="Lato Light" w:hAnsi="Lato Light" w:eastAsia="Calibri" w:cs="Arial" w:eastAsiaTheme="minorAscii" w:cstheme="minorBidi"/>
          <w:color w:val="2A255E"/>
          <w:sz w:val="22"/>
          <w:szCs w:val="22"/>
        </w:rPr>
        <w:t>,</w:t>
      </w:r>
      <w:r w:rsidRPr="1B2186EA" w:rsidR="40B12BEB">
        <w:rPr>
          <w:rFonts w:ascii="Lato Light" w:hAnsi="Lato Light" w:eastAsia="Calibri" w:cs="Arial" w:eastAsiaTheme="minorAscii" w:cstheme="minorBidi"/>
          <w:color w:val="2A255E"/>
          <w:sz w:val="22"/>
          <w:szCs w:val="22"/>
        </w:rPr>
        <w:t xml:space="preserve"> during and after the event. </w:t>
      </w:r>
      <w:r w:rsidRPr="1B2186EA" w:rsidR="25ED3F0B">
        <w:rPr>
          <w:rFonts w:ascii="Lato Light" w:hAnsi="Lato Light" w:eastAsia="Calibri" w:cs="Arial" w:eastAsiaTheme="minorAscii" w:cstheme="minorBidi"/>
          <w:color w:val="2A255E"/>
          <w:sz w:val="22"/>
          <w:szCs w:val="22"/>
        </w:rPr>
        <w:t>P</w:t>
      </w:r>
      <w:r w:rsidRPr="1B2186EA" w:rsidR="304DD6E9">
        <w:rPr>
          <w:rFonts w:ascii="Lato Light" w:hAnsi="Lato Light" w:eastAsia="Calibri" w:cs="Arial" w:eastAsiaTheme="minorAscii" w:cstheme="minorBidi"/>
          <w:color w:val="2A255E"/>
          <w:sz w:val="22"/>
          <w:szCs w:val="22"/>
        </w:rPr>
        <w:t>rovide information on the security situation in your country including any travel warnings that are in place. Please advise of any major political events (e.g. elections) or other events (e.g. sporting) that would be taking place in the year of the Conference</w:t>
      </w:r>
      <w:r w:rsidRPr="1B2186EA" w:rsidR="4E264199">
        <w:rPr>
          <w:rFonts w:ascii="Lato Light" w:hAnsi="Lato Light" w:eastAsia="Calibri" w:cs="Arial" w:eastAsiaTheme="minorAscii" w:cstheme="minorBidi"/>
          <w:color w:val="2A255E"/>
          <w:sz w:val="22"/>
          <w:szCs w:val="22"/>
        </w:rPr>
        <w:t>, 2028</w:t>
      </w:r>
      <w:r w:rsidRPr="1B2186EA" w:rsidR="304DD6E9">
        <w:rPr>
          <w:rFonts w:ascii="Lato Light" w:hAnsi="Lato Light" w:eastAsia="Calibri" w:cs="Arial" w:eastAsiaTheme="minorAscii" w:cstheme="minorBidi"/>
          <w:color w:val="2A255E"/>
          <w:sz w:val="22"/>
          <w:szCs w:val="22"/>
        </w:rPr>
        <w:t>.</w:t>
      </w:r>
    </w:p>
    <w:p w:rsidRPr="002D283F" w:rsidR="00FE71D7" w:rsidP="1B2186EA" w:rsidRDefault="00FE71D7" w14:paraId="49354832" w14:textId="77777777">
      <w:pPr>
        <w:spacing w:after="120" w:line="276" w:lineRule="auto"/>
        <w:rPr>
          <w:rFonts w:ascii="Lato Light" w:hAnsi="Lato Light" w:eastAsia="Calibri" w:cs="Arial" w:eastAsiaTheme="minorAscii" w:cstheme="minorBidi"/>
          <w:color w:val="2A255E"/>
          <w:sz w:val="22"/>
          <w:szCs w:val="22"/>
        </w:rPr>
      </w:pPr>
    </w:p>
    <w:p w:rsidR="007B6E06" w:rsidP="1B2186EA" w:rsidRDefault="008F0E78" w14:paraId="1C1F7969" w14:textId="77777777">
      <w:pPr>
        <w:pStyle w:val="ListParagraph"/>
        <w:numPr>
          <w:ilvl w:val="1"/>
          <w:numId w:val="4"/>
        </w:numPr>
        <w:spacing w:after="120" w:line="276" w:lineRule="auto"/>
        <w:rPr>
          <w:rFonts w:ascii="Lato Light" w:hAnsi="Lato Light" w:eastAsia="Calibri" w:cs="Arial" w:eastAsiaTheme="minorAscii" w:cstheme="minorBidi"/>
          <w:color w:val="2A255E"/>
          <w:sz w:val="22"/>
          <w:szCs w:val="22"/>
        </w:rPr>
      </w:pPr>
      <w:r w:rsidRPr="1B2186EA" w:rsidR="25ED3F0B">
        <w:rPr>
          <w:rFonts w:ascii="Lato Light" w:hAnsi="Lato Light" w:eastAsia="Calibri" w:cs="Arial" w:eastAsiaTheme="minorAscii" w:cstheme="minorBidi"/>
          <w:color w:val="2A255E"/>
          <w:sz w:val="22"/>
          <w:szCs w:val="22"/>
        </w:rPr>
        <w:t>D</w:t>
      </w:r>
      <w:r w:rsidRPr="1B2186EA" w:rsidR="304DD6E9">
        <w:rPr>
          <w:rFonts w:ascii="Lato Light" w:hAnsi="Lato Light" w:eastAsia="Calibri" w:cs="Arial" w:eastAsiaTheme="minorAscii" w:cstheme="minorBidi"/>
          <w:color w:val="2A255E"/>
          <w:sz w:val="22"/>
          <w:szCs w:val="22"/>
        </w:rPr>
        <w:t>escribe the process of obtaining visa for participants from M</w:t>
      </w:r>
      <w:r w:rsidRPr="1B2186EA" w:rsidR="6503B5B4">
        <w:rPr>
          <w:rFonts w:ascii="Lato Light" w:hAnsi="Lato Light" w:eastAsia="Calibri" w:cs="Arial" w:eastAsiaTheme="minorAscii" w:cstheme="minorBidi"/>
          <w:color w:val="2A255E"/>
          <w:sz w:val="22"/>
          <w:szCs w:val="22"/>
        </w:rPr>
        <w:t>Os</w:t>
      </w:r>
      <w:r w:rsidRPr="1B2186EA" w:rsidR="25ED3F0B">
        <w:rPr>
          <w:rFonts w:ascii="Lato Light" w:hAnsi="Lato Light" w:eastAsia="Calibri" w:cs="Arial" w:eastAsiaTheme="minorAscii" w:cstheme="minorBidi"/>
          <w:color w:val="2A255E"/>
          <w:sz w:val="22"/>
          <w:szCs w:val="22"/>
        </w:rPr>
        <w:t>, including information on any difficulties that might occur</w:t>
      </w:r>
      <w:r w:rsidRPr="1B2186EA" w:rsidR="39FA07D0">
        <w:rPr>
          <w:rFonts w:ascii="Lato Light" w:hAnsi="Lato Light" w:eastAsia="Calibri" w:cs="Arial" w:eastAsiaTheme="minorAscii" w:cstheme="minorBidi"/>
          <w:color w:val="2A255E"/>
          <w:sz w:val="22"/>
          <w:szCs w:val="22"/>
        </w:rPr>
        <w:t>.</w:t>
      </w:r>
    </w:p>
    <w:p w:rsidRPr="002D283F" w:rsidR="00FE71D7" w:rsidP="1B2186EA" w:rsidRDefault="00FE71D7" w14:paraId="7E81836A" w14:textId="77777777">
      <w:pPr>
        <w:spacing w:after="120" w:line="276" w:lineRule="auto"/>
        <w:rPr>
          <w:rFonts w:ascii="Lato Light" w:hAnsi="Lato Light" w:eastAsia="Calibri" w:cs="Arial" w:eastAsiaTheme="minorAscii" w:cstheme="minorBidi"/>
          <w:color w:val="2A255E"/>
          <w:sz w:val="22"/>
          <w:szCs w:val="22"/>
        </w:rPr>
      </w:pPr>
    </w:p>
    <w:p w:rsidRPr="00AE1D3B" w:rsidR="00FE71D7" w:rsidP="1B2186EA" w:rsidRDefault="00FE71D7" w14:paraId="499B6448" w14:textId="77777777">
      <w:pPr>
        <w:pStyle w:val="ListParagraph"/>
        <w:spacing w:after="120" w:line="276" w:lineRule="auto"/>
        <w:ind w:left="360"/>
        <w:rPr>
          <w:rFonts w:ascii="Lato Light" w:hAnsi="Lato Light" w:eastAsia="Calibri" w:cs="Arial" w:eastAsiaTheme="minorAscii" w:cstheme="minorBidi"/>
          <w:color w:val="2A255E"/>
          <w:sz w:val="22"/>
          <w:szCs w:val="22"/>
        </w:rPr>
      </w:pPr>
    </w:p>
    <w:tbl>
      <w:tblPr>
        <w:tblStyle w:val="TableGrid"/>
        <w:tblW w:w="0" w:type="auto"/>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2122"/>
        <w:gridCol w:w="7648"/>
      </w:tblGrid>
      <w:tr w:rsidR="002209D6" w:rsidTr="1B2186EA" w14:paraId="2F0C48D1" w14:textId="77777777">
        <w:tc>
          <w:tcPr>
            <w:tcW w:w="2122" w:type="dxa"/>
            <w:tcMar/>
          </w:tcPr>
          <w:p w:rsidR="002209D6" w:rsidP="1B2186EA" w:rsidRDefault="002209D6" w14:paraId="74070488" w14:textId="4AE13C2F">
            <w:pPr>
              <w:spacing w:after="120"/>
              <w:rPr>
                <w:rFonts w:ascii="Lato Light" w:hAnsi="Lato Light" w:eastAsia="Calibri" w:cs="Arial" w:eastAsiaTheme="minorAscii" w:cstheme="minorBidi"/>
                <w:color w:val="2A255E"/>
                <w:sz w:val="22"/>
                <w:szCs w:val="22"/>
              </w:rPr>
            </w:pPr>
            <w:r w:rsidRPr="1B2186EA" w:rsidR="78FE56A9">
              <w:rPr>
                <w:rFonts w:ascii="Lato Light" w:hAnsi="Lato Light" w:eastAsia="Calibri" w:cs="Arial" w:eastAsiaTheme="minorAscii" w:cstheme="minorBidi"/>
                <w:color w:val="2A255E"/>
                <w:sz w:val="22"/>
                <w:szCs w:val="22"/>
              </w:rPr>
              <w:t>Signature:</w:t>
            </w:r>
          </w:p>
        </w:tc>
        <w:tc>
          <w:tcPr>
            <w:tcW w:w="7648" w:type="dxa"/>
            <w:tcMar/>
          </w:tcPr>
          <w:p w:rsidR="002209D6" w:rsidP="1B2186EA" w:rsidRDefault="002209D6" w14:paraId="4C45DBC1" w14:textId="77777777">
            <w:pPr>
              <w:spacing w:after="120"/>
              <w:rPr>
                <w:rFonts w:ascii="Lato Light" w:hAnsi="Lato Light" w:eastAsia="Calibri" w:cs="Arial" w:eastAsiaTheme="minorAscii" w:cstheme="minorBidi"/>
                <w:color w:val="2A255E"/>
                <w:sz w:val="22"/>
                <w:szCs w:val="22"/>
              </w:rPr>
            </w:pPr>
          </w:p>
        </w:tc>
      </w:tr>
      <w:tr w:rsidR="002209D6" w:rsidTr="1B2186EA" w14:paraId="429AC385" w14:textId="77777777">
        <w:tc>
          <w:tcPr>
            <w:tcW w:w="2122" w:type="dxa"/>
            <w:tcMar/>
          </w:tcPr>
          <w:p w:rsidR="002209D6" w:rsidP="1B2186EA" w:rsidRDefault="002209D6" w14:paraId="05523B44" w14:textId="4B6EC815">
            <w:pPr>
              <w:spacing w:after="120"/>
              <w:rPr>
                <w:rFonts w:ascii="Lato Light" w:hAnsi="Lato Light" w:eastAsia="Calibri" w:cs="Arial" w:eastAsiaTheme="minorAscii" w:cstheme="minorBidi"/>
                <w:color w:val="2A255E"/>
                <w:sz w:val="22"/>
                <w:szCs w:val="22"/>
              </w:rPr>
            </w:pPr>
            <w:r w:rsidRPr="1B2186EA" w:rsidR="78FE56A9">
              <w:rPr>
                <w:rFonts w:ascii="Lato Light" w:hAnsi="Lato Light" w:eastAsia="Calibri" w:cs="Arial" w:eastAsiaTheme="minorAscii" w:cstheme="minorBidi"/>
                <w:color w:val="2A255E"/>
                <w:sz w:val="22"/>
                <w:szCs w:val="22"/>
              </w:rPr>
              <w:t>Date:</w:t>
            </w:r>
          </w:p>
        </w:tc>
        <w:tc>
          <w:tcPr>
            <w:tcW w:w="7648" w:type="dxa"/>
            <w:tcMar/>
          </w:tcPr>
          <w:p w:rsidR="002209D6" w:rsidP="1B2186EA" w:rsidRDefault="002209D6" w14:paraId="3EB8622A" w14:textId="77777777">
            <w:pPr>
              <w:spacing w:after="120"/>
              <w:rPr>
                <w:rFonts w:ascii="Lato Light" w:hAnsi="Lato Light" w:eastAsia="Calibri" w:cs="Arial" w:eastAsiaTheme="minorAscii" w:cstheme="minorBidi"/>
                <w:color w:val="2A255E"/>
                <w:sz w:val="22"/>
                <w:szCs w:val="22"/>
              </w:rPr>
            </w:pPr>
          </w:p>
        </w:tc>
      </w:tr>
    </w:tbl>
    <w:p w:rsidRPr="00AE1D3B" w:rsidR="002209D6" w:rsidP="1B2186EA" w:rsidRDefault="002209D6" w14:paraId="50EF8897" w14:textId="77777777">
      <w:pPr>
        <w:spacing w:after="120"/>
        <w:rPr>
          <w:rFonts w:ascii="Lato Light" w:hAnsi="Lato Light" w:eastAsia="Calibri" w:cs="Arial" w:eastAsiaTheme="minorAscii" w:cstheme="minorBidi"/>
          <w:color w:val="2A255E"/>
          <w:sz w:val="22"/>
          <w:szCs w:val="22"/>
        </w:rPr>
      </w:pPr>
    </w:p>
    <w:sectPr w:rsidRPr="00AE1D3B" w:rsidR="002209D6" w:rsidSect="00F73EB5">
      <w:headerReference w:type="default" r:id="rId12"/>
      <w:footerReference w:type="default" r:id="rId13"/>
      <w:pgSz w:w="11906" w:h="16838" w:orient="portrait"/>
      <w:pgMar w:top="1440"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66B" w:rsidP="00A72338" w:rsidRDefault="00F1266B" w14:paraId="2459D6F8" w14:textId="77777777">
      <w:r>
        <w:separator/>
      </w:r>
    </w:p>
  </w:endnote>
  <w:endnote w:type="continuationSeparator" w:id="0">
    <w:p w:rsidR="00F1266B" w:rsidP="00A72338" w:rsidRDefault="00F1266B" w14:paraId="6BBA3484" w14:textId="77777777">
      <w:r>
        <w:continuationSeparator/>
      </w:r>
    </w:p>
  </w:endnote>
  <w:endnote w:type="continuationNotice" w:id="1">
    <w:p w:rsidR="00F1266B" w:rsidRDefault="00F1266B" w14:paraId="2D704A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nCondensedW01-Regular">
    <w:altName w:val="Kartika"/>
    <w:panose1 w:val="02000506030000020004"/>
    <w:charset w:val="00"/>
    <w:family w:val="auto"/>
    <w:pitch w:val="variable"/>
    <w:sig w:usb0="A000002F" w:usb1="00000041" w:usb2="00000000" w:usb3="00000000" w:csb0="00000001" w:csb1="00000000"/>
  </w:font>
  <w:font w:name="Lato Light">
    <w:panose1 w:val="020F0502020204030203"/>
    <w:charset w:val="00"/>
    <w:family w:val="swiss"/>
    <w:pitch w:val="variable"/>
    <w:sig w:usb0="E10002FF" w:usb1="5000ECFF" w:usb2="00000021"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4C21D2" w:rsidRDefault="00F73EB5" w14:paraId="40BC5F5E" w14:textId="0A93693C">
    <w:pPr>
      <w:pStyle w:val="Footer"/>
    </w:pPr>
    <w:r>
      <w:rPr>
        <w:noProof/>
      </w:rPr>
      <mc:AlternateContent>
        <mc:Choice Requires="wps">
          <w:drawing>
            <wp:anchor distT="0" distB="0" distL="114300" distR="114300" simplePos="0" relativeHeight="251657216" behindDoc="0" locked="0" layoutInCell="1" allowOverlap="1" wp14:anchorId="1C3C17C3" wp14:editId="5438C736">
              <wp:simplePos x="0" y="0"/>
              <wp:positionH relativeFrom="column">
                <wp:posOffset>-624840</wp:posOffset>
              </wp:positionH>
              <wp:positionV relativeFrom="paragraph">
                <wp:posOffset>121920</wp:posOffset>
              </wp:positionV>
              <wp:extent cx="7536180" cy="243840"/>
              <wp:effectExtent l="0" t="0" r="2667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24384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v:rect id="Rectangle 10" style="position:absolute;margin-left:-49.2pt;margin-top:9.6pt;width:593.4pt;height:19.2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strokecolor="#ffc000" strokeweight="1pt" w14:anchorId="2BACE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yXQiQIAAKEFAAAOAAAAZHJzL2Uyb0RvYy54bWysVEtv2zAMvg/YfxB0X+2k6WNGnSJIkWFA&#10;0BVrh54VWYqFyaImKXGyXz9KfjToih2KXQRRJD+Sn0je3B4aTfbCeQWmpJOznBJhOFTKbEv642n1&#10;6ZoSH5ipmAYjSnoUnt7OP364aW0hplCDroQjCGJ80dqS1iHYIss8r0XD/BlYYVApwTUsoOi2WeVY&#10;i+iNzqZ5fpm14CrrgAvv8fWuU9J5wpdS8PBNSi8C0SXF3EI6XTo38czmN6zYOmZrxfs02DuyaJgy&#10;GHSEumOBkZ1Tf0E1ijvwIMMZhyYDKRUXqQasZpK/quaxZlakWpAcb0ea/P+D5ff7R/vgYureroH/&#10;9MhI1lpfjJoo+N7mIF0TbTFxckgsHkcWxSEQjo9XF+eXk2skm6NuOju/niWaM1YM3tb58EVAQ+Kl&#10;pA5/KZHH9msfYnxWDCYpMdCqWimtk+C2m6V2ZM/wR1erZZ4P6P7UTJv3eWLo6JoY6IpO5YejFhFQ&#10;m+9CElVhmdOUcmpUMSbEOBcmTDpVzSrR5XmBWY5pxtaOHqnOBBiRJdY3YvcAg2UHMmB3BPX20VWk&#10;Ph+d838l1jmPHikymDA6N8qAewtAY1V95M5+IKmjJrK0ger44IiDbsq85SuFH7xmPjwwh2OFPYGr&#10;InzDQ2poSwr9jZIa3O+33qM9djtqKWlxTEvqf+2YE5Torwbn4PNkhu1FQhJmF1dTFNypZnOqMbtm&#10;Cdg3E1xKlqdrtA96uEoHzTNulEWMiipmOMYuKQ9uEJahWx+4k7hYLJIZzrJlYW0eLY/gkdXYwE+H&#10;Z+Zs3+UB5+MehpFmxatm72yjp4HFLoBUaRJeeO35xj2QGqffWXHRnMrJ6mWzzv8AAAD//wMAUEsD&#10;BBQABgAIAAAAIQAQtLA73wAAAAoBAAAPAAAAZHJzL2Rvd25yZXYueG1sTI9BTsMwEEX3SNzBGiQ2&#10;qHVaSpqmcSqEhEBd0cIB3HgaR8TjyHab5PY4K7qc+U9/3hS7wbTsis43lgQs5gkwpMqqhmoBP9/v&#10;swyYD5KUbC2hgBE97Mr7u0LmyvZ0wOsx1CyWkM+lAB1Cl3PuK41G+rntkGJ2ts7IEEdXc+VkH8tN&#10;y5dJknIjG4oXtOzwTWP1e7wYAV/jwj25cbVfP/cfn9rj/mCHVIjHh+F1CyzgEP5hmPSjOpTR6WQv&#10;pDxrBcw22SqiMdgsgU1Akk2bk4CXdQq8LPjtC+UfAAAA//8DAFBLAQItABQABgAIAAAAIQC2gziS&#10;/gAAAOEBAAATAAAAAAAAAAAAAAAAAAAAAABbQ29udGVudF9UeXBlc10ueG1sUEsBAi0AFAAGAAgA&#10;AAAhADj9If/WAAAAlAEAAAsAAAAAAAAAAAAAAAAALwEAAF9yZWxzLy5yZWxzUEsBAi0AFAAGAAgA&#10;AAAhAB3zJdCJAgAAoQUAAA4AAAAAAAAAAAAAAAAALgIAAGRycy9lMm9Eb2MueG1sUEsBAi0AFAAG&#10;AAgAAAAhABC0sDvfAAAACgEAAA8AAAAAAAAAAAAAAAAA4wQAAGRycy9kb3ducmV2LnhtbFBLBQYA&#10;AAAABAAEAPMAAADvBQAAAAA=&#10;">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66B" w:rsidP="00A72338" w:rsidRDefault="00F1266B" w14:paraId="0C893AA3" w14:textId="77777777">
      <w:r>
        <w:separator/>
      </w:r>
    </w:p>
  </w:footnote>
  <w:footnote w:type="continuationSeparator" w:id="0">
    <w:p w:rsidR="00F1266B" w:rsidP="00A72338" w:rsidRDefault="00F1266B" w14:paraId="0609F508" w14:textId="77777777">
      <w:r>
        <w:continuationSeparator/>
      </w:r>
    </w:p>
  </w:footnote>
  <w:footnote w:type="continuationNotice" w:id="1">
    <w:p w:rsidR="00F1266B" w:rsidRDefault="00F1266B" w14:paraId="60943C91" w14:textId="77777777"/>
  </w:footnote>
  <w:footnote w:id="2">
    <w:p w:rsidRPr="00AE1D3B" w:rsidR="00BA4068" w:rsidP="6EB06AAD" w:rsidRDefault="00BA4068" w14:paraId="1BE22B57" w14:textId="0B98D63B">
      <w:pPr>
        <w:pStyle w:val="FootnoteText"/>
        <w:ind w:firstLine="0"/>
        <w:rPr>
          <w:rFonts w:ascii="Lato Light" w:hAnsi="Lato Light"/>
          <w:b w:val="1"/>
          <w:bCs w:val="1"/>
          <w:color w:val="2A255E"/>
          <w:sz w:val="16"/>
          <w:szCs w:val="16"/>
        </w:rPr>
      </w:pPr>
      <w:r w:rsidRPr="6EB06AAD">
        <w:rPr>
          <w:rStyle w:val="FootnoteReference"/>
          <w:rFonts w:ascii="Lato Light" w:hAnsi="Lato Light" w:eastAsia="Lato Light" w:cs="Lato Light"/>
          <w:color w:val="2A255E"/>
          <w:sz w:val="22"/>
          <w:szCs w:val="22"/>
        </w:rPr>
        <w:footnoteRef/>
      </w:r>
      <w:r w:rsidRPr="6EB06AAD" w:rsidR="6EB06AAD">
        <w:rPr>
          <w:rFonts w:ascii="Lato Light" w:hAnsi="Lato Light" w:eastAsia="Lato Light" w:cs="Lato Light"/>
          <w:color w:val="2A255E"/>
          <w:sz w:val="22"/>
          <w:szCs w:val="22"/>
        </w:rPr>
        <w:t xml:space="preserve"> If you have not completed the Capacity Building Assessment in the last </w:t>
      </w:r>
      <w:r w:rsidRPr="6EB06AAD" w:rsidR="6EB06AAD">
        <w:rPr>
          <w:rFonts w:ascii="Lato Light" w:hAnsi="Lato Light" w:eastAsia="Lato Light" w:cs="Lato Light"/>
          <w:color w:val="2A255E"/>
          <w:sz w:val="22"/>
          <w:szCs w:val="22"/>
        </w:rPr>
        <w:t xml:space="preserve">two </w:t>
      </w:r>
      <w:r w:rsidRPr="6EB06AAD" w:rsidR="6EB06AAD">
        <w:rPr>
          <w:rFonts w:ascii="Lato Light" w:hAnsi="Lato Light" w:eastAsia="Lato Light" w:cs="Lato Light"/>
          <w:color w:val="2A255E"/>
          <w:sz w:val="22"/>
          <w:szCs w:val="22"/>
        </w:rPr>
        <w:t xml:space="preserve">year</w:t>
      </w:r>
      <w:r w:rsidRPr="6EB06AAD" w:rsidR="6EB06AAD">
        <w:rPr>
          <w:rFonts w:ascii="Lato Light" w:hAnsi="Lato Light" w:eastAsia="Lato Light" w:cs="Lato Light"/>
          <w:color w:val="2A255E"/>
          <w:sz w:val="22"/>
          <w:szCs w:val="22"/>
        </w:rPr>
        <w:t xml:space="preserve">s</w:t>
      </w:r>
      <w:r w:rsidRPr="6EB06AAD" w:rsidR="6EB06AAD">
        <w:rPr>
          <w:rFonts w:ascii="Lato Light" w:hAnsi="Lato Light" w:eastAsia="Lato Light" w:cs="Lato Light"/>
          <w:color w:val="2A255E"/>
          <w:sz w:val="22"/>
          <w:szCs w:val="22"/>
        </w:rPr>
        <w:t xml:space="preserve">, please </w:t>
      </w:r>
      <w:r w:rsidRPr="6EB06AAD" w:rsidR="6EB06AAD">
        <w:rPr>
          <w:rFonts w:ascii="Lato Light" w:hAnsi="Lato Light" w:eastAsia="Lato Light" w:cs="Lato Light"/>
          <w:color w:val="2A255E"/>
          <w:sz w:val="22"/>
          <w:szCs w:val="22"/>
        </w:rPr>
        <w:t xml:space="preserve">know that would need to do so </w:t>
      </w:r>
      <w:r w:rsidRPr="6EB06AAD" w:rsidR="6EB06AAD">
        <w:rPr>
          <w:rFonts w:ascii="Lato Light" w:hAnsi="Lato Light" w:eastAsia="Lato Light" w:cs="Lato Light"/>
          <w:color w:val="2A255E"/>
          <w:sz w:val="22"/>
          <w:szCs w:val="22"/>
        </w:rPr>
        <w:t xml:space="preserve">before the final bid document is shared with Member Organisations on </w:t>
      </w:r>
      <w:r w:rsidRPr="6EB06AAD" w:rsidR="6EB06AAD">
        <w:rPr>
          <w:rFonts w:ascii="Lato Light" w:hAnsi="Lato Light" w:eastAsia="Lato Light" w:cs="Lato Light"/>
          <w:b w:val="1"/>
          <w:bCs w:val="1"/>
          <w:color w:val="2A255E"/>
          <w:sz w:val="22"/>
          <w:szCs w:val="22"/>
        </w:rPr>
        <w:t xml:space="preserve">16 May 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C21D2" w:rsidRDefault="003259DC" w14:paraId="1A51FC0E" w14:textId="31F7D000">
    <w:pPr>
      <w:pStyle w:val="Header"/>
    </w:pP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6A0" w:firstRow="1" w:lastRow="0" w:firstColumn="1" w:lastColumn="0" w:noHBand="1" w:noVBand="1"/>
    </w:tblPr>
    <w:tblGrid>
      <w:gridCol w:w="2790"/>
      <w:gridCol w:w="7102"/>
    </w:tblGrid>
    <w:tr w:rsidR="1B2186EA" w:rsidTr="1B2186EA" w14:paraId="0DE76F31">
      <w:trPr>
        <w:trHeight w:val="300"/>
      </w:trPr>
      <w:tc>
        <w:tcPr>
          <w:tcW w:w="2790" w:type="dxa"/>
          <w:tcMar/>
        </w:tcPr>
        <w:p w:rsidR="1B2186EA" w:rsidP="1B2186EA" w:rsidRDefault="1B2186EA" w14:paraId="79FE8902" w14:textId="22410D92">
          <w:pPr>
            <w:pStyle w:val="Header"/>
            <w:jc w:val="both"/>
          </w:pPr>
          <w:r w:rsidR="1B2186EA">
            <w:drawing>
              <wp:inline wp14:editId="16995C86" wp14:anchorId="1E7626B3">
                <wp:extent cx="1637364" cy="518674"/>
                <wp:effectExtent l="0" t="0" r="0" b="0"/>
                <wp:docPr id="1322042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371781115" name="Picture 137178111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90020388">
                          <a:extLst xmlns:a="http://schemas.openxmlformats.org/drawingml/2006/main">
                            <a:ext xmlns:a="http://schemas.openxmlformats.org/drawingml/2006/main" uri="{28A0092B-C50C-407E-A947-70E740481C1C}">
                              <a14:useLocalDpi xmlns:a14="http://schemas.microsoft.com/office/drawing/2010/main"/>
                            </a:ext>
                          </a:extLst>
                        </a:blip>
                        <a:srcRect xmlns:a="http://schemas.openxmlformats.org/drawingml/2006/main" l="8333" t="16666" r="7812" b="17948"/>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637364" cy="518674"/>
                        </a:xfrm>
                        <a:prstGeom xmlns:a="http://schemas.openxmlformats.org/drawingml/2006/main" prst="rect">
                          <a:avLst xmlns:a="http://schemas.openxmlformats.org/drawingml/2006/main"/>
                        </a:prstGeom>
                      </pic:spPr>
                    </pic:pic>
                  </a:graphicData>
                </a:graphic>
              </wp:inline>
            </w:drawing>
          </w:r>
        </w:p>
      </w:tc>
      <w:tc>
        <w:tcPr>
          <w:tcW w:w="7102" w:type="dxa"/>
          <w:tcMar/>
        </w:tcPr>
        <w:p w:rsidR="1B2186EA" w:rsidP="1B2186EA" w:rsidRDefault="1B2186EA" w14:paraId="4BD6F92B" w14:textId="472CF14B">
          <w:pPr>
            <w:pStyle w:val="Header"/>
            <w:ind w:left="0"/>
            <w:jc w:val="right"/>
            <w:rPr>
              <w:rFonts w:ascii="Calibri" w:hAnsi="Calibri" w:eastAsia="Calibri" w:cs="Calibri"/>
              <w:b w:val="1"/>
              <w:bCs w:val="1"/>
              <w:i w:val="0"/>
              <w:iCs w:val="0"/>
              <w:noProof w:val="0"/>
              <w:color w:val="2A255E"/>
              <w:sz w:val="28"/>
              <w:szCs w:val="28"/>
              <w:lang w:val="en-GB"/>
            </w:rPr>
          </w:pPr>
          <w:r w:rsidRPr="1B2186EA" w:rsidR="1B2186EA">
            <w:rPr>
              <w:rFonts w:ascii="Calibri" w:hAnsi="Calibri" w:eastAsia="Calibri" w:cs="Calibri"/>
              <w:b w:val="1"/>
              <w:bCs w:val="1"/>
              <w:i w:val="0"/>
              <w:iCs w:val="0"/>
              <w:noProof w:val="0"/>
              <w:color w:val="2A255E"/>
              <w:sz w:val="28"/>
              <w:szCs w:val="28"/>
              <w:lang w:val="en-GB"/>
            </w:rPr>
            <w:t>ORGANISATION OF THE NEXT REGIONAL CONFERENCE</w:t>
          </w:r>
        </w:p>
        <w:p w:rsidR="1B2186EA" w:rsidP="1B2186EA" w:rsidRDefault="1B2186EA" w14:paraId="5353E921" w14:textId="5A381D11">
          <w:pPr>
            <w:pStyle w:val="Header"/>
            <w:jc w:val="right"/>
            <w:rPr>
              <w:rFonts w:ascii="Calibri" w:hAnsi="Calibri" w:eastAsia="Calibri" w:cs="Calibri"/>
              <w:b w:val="1"/>
              <w:bCs w:val="1"/>
              <w:i w:val="0"/>
              <w:iCs w:val="0"/>
              <w:noProof w:val="0"/>
              <w:color w:val="2A255E"/>
              <w:sz w:val="28"/>
              <w:szCs w:val="28"/>
              <w:lang w:val="en-GB"/>
            </w:rPr>
          </w:pPr>
          <w:r w:rsidRPr="1B2186EA" w:rsidR="1B2186EA">
            <w:rPr>
              <w:rFonts w:ascii="Calibri" w:hAnsi="Calibri" w:eastAsia="Calibri" w:cs="Calibri"/>
              <w:b w:val="1"/>
              <w:bCs w:val="1"/>
              <w:i w:val="0"/>
              <w:iCs w:val="0"/>
              <w:noProof w:val="0"/>
              <w:color w:val="2A255E"/>
              <w:sz w:val="28"/>
              <w:szCs w:val="28"/>
              <w:lang w:val="en-GB" w:eastAsia="en-US" w:bidi="ar-SA"/>
            </w:rPr>
            <w:t>Bidding Process</w:t>
          </w:r>
        </w:p>
      </w:tc>
    </w:tr>
  </w:tbl>
  <w:p w:rsidR="004C21D2" w:rsidP="1B2186EA" w:rsidRDefault="003259DC" w14:paraId="0627990F" w14:textId="7C77B359">
    <w:pPr>
      <w:pStyle w:val="Header"/>
      <w:ind w:left="-990"/>
      <w:rPr>
        <w:b w:val="0"/>
        <w:bCs w:val="0"/>
        <w:i w:val="0"/>
        <w:iCs w:val="0"/>
        <w:noProof w:val="0"/>
        <w:lang w:val="en-GB"/>
      </w:rPr>
    </w:pPr>
    <w:r w:rsidR="1B2186EA">
      <mc:AlternateContent>
        <mc:Choice Requires="wps">
          <w:drawing>
            <wp:inline wp14:editId="594FE3D4" wp14:anchorId="6A7B242D">
              <wp:extent cx="7648575" cy="93858"/>
              <wp:effectExtent l="0" t="0" r="0" b="0"/>
              <wp:docPr id="2024902929" name="Rectangle 2"/>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rot="0">
                        <a:off x="0" y="0"/>
                        <a:ext cx="7648575" cy="93858"/>
                      </a:xfrm>
                      <a:prstGeom xmlns:a="http://schemas.openxmlformats.org/drawingml/2006/main" prst="rect">
                        <a:avLst/>
                      </a:prstGeom>
                      <a:solidFill xmlns:a="http://schemas.openxmlformats.org/drawingml/2006/main">
                        <a:srgbClr val="FFC000"/>
                      </a:solidFill>
                      <a:ln xmlns:a="http://schemas.openxmlformats.org/drawingml/2006/main">
                        <a:solidFill>
                          <a:srgbClr val="FFC000"/>
                        </a:solidFill>
                      </a:ln>
                    </wps:spPr>
                    <wps: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wps:style>
                    <wps:bodyPr rot="0" vertOverflow="overflow" horzOverflow="overflow" vert="horz" wrap="square" lIns="91440" tIns="45720" rIns="91440" bIns="45720" numCol="1" spcCol="0" anchor="ctr" compatLnSpc="1">
                      <a:prstTxWarp xmlns:a="http://schemas.openxmlformats.org/drawingml/2006/main" prst="textNoShape">
                        <a:avLst/>
                      </a:prstTxWarp>
                      <a:noAutofit xmlns:a="http://schemas.openxmlformats.org/drawingml/2006/main"/>
                    </wps:bodyPr>
                  </wps:wsp>
                </a:graphicData>
              </a:graphic>
            </wp:inline>
          </w:drawing>
        </mc:Choice>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CD8"/>
    <w:multiLevelType w:val="hybridMultilevel"/>
    <w:tmpl w:val="4496BB2A"/>
    <w:lvl w:ilvl="0">
      <w:start w:val="1"/>
      <w:numFmt w:val="decimal"/>
      <w:lvlText w:val="%1."/>
      <w:lvlJc w:val="left"/>
      <w:pPr>
        <w:ind w:left="360" w:hanging="360"/>
      </w:pPr>
      <w:rPr/>
    </w:lvl>
    <w:lvl w:ilvl="1">
      <w:start w:val="1"/>
      <w:numFmt w:val="bullet"/>
      <w:lvlText w:val=""/>
      <w:lvlJc w:val="left"/>
      <w:pPr>
        <w:ind w:left="360" w:hanging="360"/>
      </w:pPr>
      <w:rPr>
        <w:rFonts w:hint="default" w:ascii="Symbol" w:hAnsi="Symbol"/>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bullet"/>
      <w:lvlText w:val=""/>
      <w:lvlJc w:val="left"/>
      <w:pPr>
        <w:ind w:left="1080" w:hanging="1080"/>
      </w:pPr>
      <w:rPr>
        <w:rFonts w:hint="default" w:ascii="Symbol" w:hAnsi="Symbol"/>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 w15:restartNumberingAfterBreak="0">
    <w:nsid w:val="20E8136F"/>
    <w:multiLevelType w:val="hybridMultilevel"/>
    <w:tmpl w:val="957AD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F963F6"/>
    <w:multiLevelType w:val="hybridMultilevel"/>
    <w:tmpl w:val="1AB03134"/>
    <w:lvl w:ilvl="0" w:tplc="12EC2A24">
      <w:start w:val="2"/>
      <w:numFmt w:val="bullet"/>
      <w:lvlText w:val="-"/>
      <w:lvlJc w:val="left"/>
      <w:pPr>
        <w:ind w:left="720" w:hanging="360"/>
      </w:pPr>
      <w:rPr>
        <w:rFonts w:hint="default" w:ascii="Lato" w:hAnsi="Lato"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48E6D7D"/>
    <w:multiLevelType w:val="hybridMultilevel"/>
    <w:tmpl w:val="A2900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AE5F49"/>
    <w:multiLevelType w:val="hybridMultilevel"/>
    <w:tmpl w:val="9CD89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ABC0CE9"/>
    <w:multiLevelType w:val="hybridMultilevel"/>
    <w:tmpl w:val="AD0E84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1016961">
    <w:abstractNumId w:val="1"/>
  </w:num>
  <w:num w:numId="2" w16cid:durableId="1196233778">
    <w:abstractNumId w:val="5"/>
  </w:num>
  <w:num w:numId="3" w16cid:durableId="1751121970">
    <w:abstractNumId w:val="3"/>
  </w:num>
  <w:num w:numId="4" w16cid:durableId="469787016">
    <w:abstractNumId w:val="0"/>
  </w:num>
  <w:num w:numId="5" w16cid:durableId="1470247717">
    <w:abstractNumId w:val="2"/>
  </w:num>
  <w:num w:numId="6" w16cid:durableId="1154907698">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wszQ0NDW1MLAwMDdW0lEKTi0uzszPAykwrQUAaNC3GiwAAAA="/>
  </w:docVars>
  <w:rsids>
    <w:rsidRoot w:val="001C0EB2"/>
    <w:rsid w:val="00045302"/>
    <w:rsid w:val="000552DA"/>
    <w:rsid w:val="000632AC"/>
    <w:rsid w:val="000F5B90"/>
    <w:rsid w:val="000F7D22"/>
    <w:rsid w:val="00151909"/>
    <w:rsid w:val="00180BEB"/>
    <w:rsid w:val="00196E1C"/>
    <w:rsid w:val="001B008D"/>
    <w:rsid w:val="001B72C5"/>
    <w:rsid w:val="001C0EB2"/>
    <w:rsid w:val="001F0CDA"/>
    <w:rsid w:val="002209D6"/>
    <w:rsid w:val="00223BC0"/>
    <w:rsid w:val="00272A7B"/>
    <w:rsid w:val="002C5A0E"/>
    <w:rsid w:val="002C7F0D"/>
    <w:rsid w:val="002D283F"/>
    <w:rsid w:val="002F4C8B"/>
    <w:rsid w:val="003029C1"/>
    <w:rsid w:val="00306804"/>
    <w:rsid w:val="003259DC"/>
    <w:rsid w:val="00356282"/>
    <w:rsid w:val="00360122"/>
    <w:rsid w:val="00385E6F"/>
    <w:rsid w:val="003B257B"/>
    <w:rsid w:val="003B7BE9"/>
    <w:rsid w:val="00435CDD"/>
    <w:rsid w:val="00436DCF"/>
    <w:rsid w:val="004C21D2"/>
    <w:rsid w:val="004C7DC2"/>
    <w:rsid w:val="004E4C7B"/>
    <w:rsid w:val="0050134F"/>
    <w:rsid w:val="00535417"/>
    <w:rsid w:val="0055100C"/>
    <w:rsid w:val="00565FAA"/>
    <w:rsid w:val="0059708D"/>
    <w:rsid w:val="005C12F0"/>
    <w:rsid w:val="005E1767"/>
    <w:rsid w:val="005E367C"/>
    <w:rsid w:val="005F663A"/>
    <w:rsid w:val="0061049D"/>
    <w:rsid w:val="00630300"/>
    <w:rsid w:val="0065462C"/>
    <w:rsid w:val="0068235E"/>
    <w:rsid w:val="00690923"/>
    <w:rsid w:val="006A1CB3"/>
    <w:rsid w:val="006A1E7B"/>
    <w:rsid w:val="006A28F4"/>
    <w:rsid w:val="006A35C2"/>
    <w:rsid w:val="006C4D0D"/>
    <w:rsid w:val="006C5E83"/>
    <w:rsid w:val="006F4767"/>
    <w:rsid w:val="0072153D"/>
    <w:rsid w:val="00721D60"/>
    <w:rsid w:val="00726581"/>
    <w:rsid w:val="00730997"/>
    <w:rsid w:val="007411A9"/>
    <w:rsid w:val="00766C8D"/>
    <w:rsid w:val="00773B31"/>
    <w:rsid w:val="007A1065"/>
    <w:rsid w:val="007B58FF"/>
    <w:rsid w:val="007B6E06"/>
    <w:rsid w:val="007B7638"/>
    <w:rsid w:val="007C11EE"/>
    <w:rsid w:val="007D450C"/>
    <w:rsid w:val="00801E5E"/>
    <w:rsid w:val="00836D34"/>
    <w:rsid w:val="00845CF3"/>
    <w:rsid w:val="00860B39"/>
    <w:rsid w:val="00861888"/>
    <w:rsid w:val="00864A37"/>
    <w:rsid w:val="00873752"/>
    <w:rsid w:val="00887793"/>
    <w:rsid w:val="00891549"/>
    <w:rsid w:val="008C54AE"/>
    <w:rsid w:val="008E0239"/>
    <w:rsid w:val="008F0E78"/>
    <w:rsid w:val="00965D0C"/>
    <w:rsid w:val="009847ED"/>
    <w:rsid w:val="00995A5A"/>
    <w:rsid w:val="009D320C"/>
    <w:rsid w:val="00A564D2"/>
    <w:rsid w:val="00A61590"/>
    <w:rsid w:val="00A62100"/>
    <w:rsid w:val="00A72338"/>
    <w:rsid w:val="00A824C5"/>
    <w:rsid w:val="00AC13CC"/>
    <w:rsid w:val="00AD4765"/>
    <w:rsid w:val="00AD56E6"/>
    <w:rsid w:val="00AE162E"/>
    <w:rsid w:val="00AE1D3B"/>
    <w:rsid w:val="00B209ED"/>
    <w:rsid w:val="00B66DD1"/>
    <w:rsid w:val="00B7536A"/>
    <w:rsid w:val="00B91E39"/>
    <w:rsid w:val="00BA4068"/>
    <w:rsid w:val="00BB2D74"/>
    <w:rsid w:val="00C110F2"/>
    <w:rsid w:val="00C66CD5"/>
    <w:rsid w:val="00C80888"/>
    <w:rsid w:val="00C82E39"/>
    <w:rsid w:val="00CB6121"/>
    <w:rsid w:val="00CE7427"/>
    <w:rsid w:val="00CF347E"/>
    <w:rsid w:val="00CF4141"/>
    <w:rsid w:val="00D050D4"/>
    <w:rsid w:val="00DF5304"/>
    <w:rsid w:val="00E22B18"/>
    <w:rsid w:val="00E7648C"/>
    <w:rsid w:val="00E87D97"/>
    <w:rsid w:val="00EA6BEB"/>
    <w:rsid w:val="00F1266B"/>
    <w:rsid w:val="00F43960"/>
    <w:rsid w:val="00F51385"/>
    <w:rsid w:val="00F56F68"/>
    <w:rsid w:val="00F7178F"/>
    <w:rsid w:val="00F73EB5"/>
    <w:rsid w:val="00F746A7"/>
    <w:rsid w:val="00F856F5"/>
    <w:rsid w:val="00F86892"/>
    <w:rsid w:val="00FC0549"/>
    <w:rsid w:val="00FE359E"/>
    <w:rsid w:val="00FE46F1"/>
    <w:rsid w:val="00FE71D7"/>
    <w:rsid w:val="03CCE5CC"/>
    <w:rsid w:val="03F1D060"/>
    <w:rsid w:val="0768316C"/>
    <w:rsid w:val="07E78BE9"/>
    <w:rsid w:val="0964D28E"/>
    <w:rsid w:val="09C57775"/>
    <w:rsid w:val="09F48281"/>
    <w:rsid w:val="0C1F5B57"/>
    <w:rsid w:val="0F12C2FA"/>
    <w:rsid w:val="0F3FA8FE"/>
    <w:rsid w:val="16C91FB2"/>
    <w:rsid w:val="16CB3628"/>
    <w:rsid w:val="17442552"/>
    <w:rsid w:val="1820EAD6"/>
    <w:rsid w:val="18920C19"/>
    <w:rsid w:val="1A7CEACB"/>
    <w:rsid w:val="1AE6ACA4"/>
    <w:rsid w:val="1B2186EA"/>
    <w:rsid w:val="1BD9A8D6"/>
    <w:rsid w:val="1BE7DE05"/>
    <w:rsid w:val="1C0F0572"/>
    <w:rsid w:val="1E66EAD5"/>
    <w:rsid w:val="1FB97766"/>
    <w:rsid w:val="209EC5AC"/>
    <w:rsid w:val="20AD64BA"/>
    <w:rsid w:val="213517A6"/>
    <w:rsid w:val="21C37791"/>
    <w:rsid w:val="22A208BB"/>
    <w:rsid w:val="231A69AD"/>
    <w:rsid w:val="2356BA55"/>
    <w:rsid w:val="2472EA66"/>
    <w:rsid w:val="2474FD12"/>
    <w:rsid w:val="2513FC22"/>
    <w:rsid w:val="25ED3F0B"/>
    <w:rsid w:val="26C60F67"/>
    <w:rsid w:val="29719563"/>
    <w:rsid w:val="29E2A35D"/>
    <w:rsid w:val="2A32DCCE"/>
    <w:rsid w:val="2D4E1243"/>
    <w:rsid w:val="2D7E7013"/>
    <w:rsid w:val="2D91ED9D"/>
    <w:rsid w:val="2DFB453F"/>
    <w:rsid w:val="2F9D2AF9"/>
    <w:rsid w:val="3039A0DF"/>
    <w:rsid w:val="304DD6E9"/>
    <w:rsid w:val="3147FA03"/>
    <w:rsid w:val="33EAC1CA"/>
    <w:rsid w:val="3430121F"/>
    <w:rsid w:val="34536246"/>
    <w:rsid w:val="3578A679"/>
    <w:rsid w:val="36162055"/>
    <w:rsid w:val="3646153C"/>
    <w:rsid w:val="3660AE7D"/>
    <w:rsid w:val="39FA07D0"/>
    <w:rsid w:val="3B172D87"/>
    <w:rsid w:val="3B5FC8B8"/>
    <w:rsid w:val="3BD2D8EC"/>
    <w:rsid w:val="3DED2A2D"/>
    <w:rsid w:val="3E2EE2F5"/>
    <w:rsid w:val="3F072AE1"/>
    <w:rsid w:val="3FEB4926"/>
    <w:rsid w:val="407736E2"/>
    <w:rsid w:val="40B12BEB"/>
    <w:rsid w:val="40EE52D8"/>
    <w:rsid w:val="41AC1F9B"/>
    <w:rsid w:val="41D33EF9"/>
    <w:rsid w:val="4327F369"/>
    <w:rsid w:val="43B5CD6D"/>
    <w:rsid w:val="4611F0F2"/>
    <w:rsid w:val="463502A4"/>
    <w:rsid w:val="475B782B"/>
    <w:rsid w:val="490358BF"/>
    <w:rsid w:val="4AB47366"/>
    <w:rsid w:val="4AFCAB50"/>
    <w:rsid w:val="4B5AC680"/>
    <w:rsid w:val="4B93EE14"/>
    <w:rsid w:val="4CB22DF3"/>
    <w:rsid w:val="4E264199"/>
    <w:rsid w:val="4EF82DDF"/>
    <w:rsid w:val="50A6EA0F"/>
    <w:rsid w:val="549BF26D"/>
    <w:rsid w:val="54E675E2"/>
    <w:rsid w:val="554BA1A6"/>
    <w:rsid w:val="5A09677F"/>
    <w:rsid w:val="5A0FD1C2"/>
    <w:rsid w:val="5BE1C4F6"/>
    <w:rsid w:val="5C862BF2"/>
    <w:rsid w:val="5DAF37F1"/>
    <w:rsid w:val="5DB5BFC2"/>
    <w:rsid w:val="5DEE23B4"/>
    <w:rsid w:val="5F0E9AAD"/>
    <w:rsid w:val="609C13D9"/>
    <w:rsid w:val="611AB091"/>
    <w:rsid w:val="63B3BD50"/>
    <w:rsid w:val="64976463"/>
    <w:rsid w:val="6503B5B4"/>
    <w:rsid w:val="6C3763DF"/>
    <w:rsid w:val="6E0D8556"/>
    <w:rsid w:val="6E203D34"/>
    <w:rsid w:val="6EB06AAD"/>
    <w:rsid w:val="6EC25436"/>
    <w:rsid w:val="7195FA6F"/>
    <w:rsid w:val="719807C5"/>
    <w:rsid w:val="745BF50B"/>
    <w:rsid w:val="75E22560"/>
    <w:rsid w:val="76D2CDDB"/>
    <w:rsid w:val="78FE56A9"/>
    <w:rsid w:val="7AB3B08F"/>
    <w:rsid w:val="7CBF44ED"/>
    <w:rsid w:val="7E9B5B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6C441"/>
  <w15:chartTrackingRefBased/>
  <w15:docId w15:val="{C154187C-BE05-DC46-85A2-326BEBC6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0EB2"/>
    <w:pPr>
      <w:spacing w:after="0" w:line="240" w:lineRule="auto"/>
    </w:pPr>
    <w:rPr>
      <w:rFonts w:ascii="Times New Roman" w:hAnsi="Times New Roman" w:eastAsia="Times New Roman" w:cs="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B6E06"/>
    <w:pPr>
      <w:ind w:left="720"/>
      <w:contextualSpacing/>
    </w:pPr>
  </w:style>
  <w:style w:type="paragraph" w:styleId="FootnoteText">
    <w:name w:val="footnote text"/>
    <w:basedOn w:val="Normal"/>
    <w:link w:val="FootnoteTextChar"/>
    <w:uiPriority w:val="99"/>
    <w:semiHidden/>
    <w:unhideWhenUsed/>
    <w:rsid w:val="00A72338"/>
    <w:rPr>
      <w:sz w:val="20"/>
    </w:rPr>
  </w:style>
  <w:style w:type="character" w:styleId="FootnoteTextChar" w:customStyle="1">
    <w:name w:val="Footnote Text Char"/>
    <w:basedOn w:val="DefaultParagraphFont"/>
    <w:link w:val="FootnoteText"/>
    <w:uiPriority w:val="99"/>
    <w:semiHidden/>
    <w:rsid w:val="00A72338"/>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A72338"/>
    <w:rPr>
      <w:vertAlign w:val="superscript"/>
    </w:rPr>
  </w:style>
  <w:style w:type="paragraph" w:styleId="BalloonText">
    <w:name w:val="Balloon Text"/>
    <w:basedOn w:val="Normal"/>
    <w:link w:val="BalloonTextChar"/>
    <w:uiPriority w:val="99"/>
    <w:semiHidden/>
    <w:unhideWhenUsed/>
    <w:rsid w:val="00BA406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A4068"/>
    <w:rPr>
      <w:rFonts w:ascii="Segoe UI" w:hAnsi="Segoe UI" w:eastAsia="Times New Roman" w:cs="Segoe UI"/>
      <w:sz w:val="18"/>
      <w:szCs w:val="18"/>
    </w:rPr>
  </w:style>
  <w:style w:type="paragraph" w:styleId="Header">
    <w:name w:val="header"/>
    <w:basedOn w:val="Normal"/>
    <w:link w:val="HeaderChar"/>
    <w:uiPriority w:val="99"/>
    <w:unhideWhenUsed/>
    <w:rsid w:val="004C21D2"/>
    <w:pPr>
      <w:tabs>
        <w:tab w:val="center" w:pos="4513"/>
        <w:tab w:val="right" w:pos="9026"/>
      </w:tabs>
    </w:pPr>
  </w:style>
  <w:style w:type="character" w:styleId="HeaderChar" w:customStyle="1">
    <w:name w:val="Header Char"/>
    <w:basedOn w:val="DefaultParagraphFont"/>
    <w:link w:val="Header"/>
    <w:uiPriority w:val="99"/>
    <w:rsid w:val="004C21D2"/>
    <w:rPr>
      <w:rFonts w:ascii="Times New Roman" w:hAnsi="Times New Roman" w:eastAsia="Times New Roman" w:cs="Times New Roman"/>
      <w:szCs w:val="20"/>
    </w:rPr>
  </w:style>
  <w:style w:type="paragraph" w:styleId="Footer">
    <w:name w:val="footer"/>
    <w:basedOn w:val="Normal"/>
    <w:link w:val="FooterChar"/>
    <w:uiPriority w:val="99"/>
    <w:unhideWhenUsed/>
    <w:rsid w:val="004C21D2"/>
    <w:pPr>
      <w:tabs>
        <w:tab w:val="center" w:pos="4513"/>
        <w:tab w:val="right" w:pos="9026"/>
      </w:tabs>
    </w:pPr>
  </w:style>
  <w:style w:type="character" w:styleId="FooterChar" w:customStyle="1">
    <w:name w:val="Footer Char"/>
    <w:basedOn w:val="DefaultParagraphFont"/>
    <w:link w:val="Footer"/>
    <w:uiPriority w:val="99"/>
    <w:rsid w:val="004C21D2"/>
    <w:rPr>
      <w:rFonts w:ascii="Times New Roman" w:hAnsi="Times New Roman" w:eastAsia="Times New Roman" w:cs="Times New Roman"/>
      <w:szCs w:val="20"/>
    </w:rPr>
  </w:style>
  <w:style w:type="table" w:styleId="TableGrid">
    <w:name w:val="Table Grid"/>
    <w:basedOn w:val="TableNormal"/>
    <w:uiPriority w:val="39"/>
    <w:rsid w:val="00F73E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F4767"/>
    <w:rPr>
      <w:color w:val="0563C1" w:themeColor="hyperlink"/>
      <w:u w:val="single"/>
    </w:rPr>
  </w:style>
  <w:style w:type="character" w:styleId="UnresolvedMention">
    <w:name w:val="Unresolved Mention"/>
    <w:basedOn w:val="DefaultParagraphFont"/>
    <w:uiPriority w:val="99"/>
    <w:semiHidden/>
    <w:unhideWhenUsed/>
    <w:rsid w:val="006F4767"/>
    <w:rPr>
      <w:color w:val="605E5C"/>
      <w:shd w:val="clear" w:color="auto" w:fill="E1DFDD"/>
    </w:rPr>
  </w:style>
  <w:style w:type="paragraph" w:styleId="Revision">
    <w:name w:val="Revision"/>
    <w:hidden/>
    <w:uiPriority w:val="99"/>
    <w:semiHidden/>
    <w:rsid w:val="0055100C"/>
    <w:pPr>
      <w:spacing w:after="0" w:line="240" w:lineRule="auto"/>
    </w:pPr>
    <w:rPr>
      <w:rFonts w:ascii="Times New Roman" w:hAnsi="Times New Roman" w:eastAsia="Times New Roman" w:cs="Times New Roman"/>
      <w:szCs w:val="20"/>
    </w:rPr>
  </w:style>
</w:styles>
</file>

<file path=word/tasks.xml><?xml version="1.0" encoding="utf-8"?>
<t:Tasks xmlns:t="http://schemas.microsoft.com/office/tasks/2019/documenttasks" xmlns:oel="http://schemas.microsoft.com/office/2019/extlst">
  <t:Task id="{1DFE2E04-4A33-448B-B3F4-EA009C7D61F9}">
    <t:Anchor>
      <t:Comment id="148205451"/>
    </t:Anchor>
    <t:History>
      <t:Event id="{6CEB00D6-500A-43E3-9E93-35F73C051008}" time="2026-03-05T10:22:36.253Z">
        <t:Attribution userId="S::yamina.sai@wagggs.org::4eec55f8-3900-46a3-a352-34cbec21b2b7" userProvider="AD" userName="Yamina Sai"/>
        <t:Anchor>
          <t:Comment id="148205451"/>
        </t:Anchor>
        <t:Create/>
      </t:Event>
      <t:Event id="{995D74DA-1463-4392-9923-DCFD204A5DF3}" time="2026-03-05T10:22:36.253Z">
        <t:Attribution userId="S::yamina.sai@wagggs.org::4eec55f8-3900-46a3-a352-34cbec21b2b7" userProvider="AD" userName="Yamina Sai"/>
        <t:Anchor>
          <t:Comment id="148205451"/>
        </t:Anchor>
        <t:Assign userId="S::Thayde.Rondon@wagggs.org::c0d2fa75-6a44-44d3-b37b-007f0f64030e" userProvider="AD" userName="Thayde Rondon"/>
      </t:Event>
      <t:Event id="{D92F18DF-312E-461D-B911-9785CE62A8BC}" time="2026-03-05T10:22:36.253Z">
        <t:Attribution userId="S::yamina.sai@wagggs.org::4eec55f8-3900-46a3-a352-34cbec21b2b7" userProvider="AD" userName="Yamina Sai"/>
        <t:Anchor>
          <t:Comment id="148205451"/>
        </t:Anchor>
        <t:SetTitle title="Should be Reco? @Thayde Rondon"/>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9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19/05/relationships/documenttasks" Target="tasks.xml" Id="Rfcde44bfe1b24e0e" /><Relationship Type="http://schemas.openxmlformats.org/officeDocument/2006/relationships/hyperlink" Target="mailto:membership@wagggs.org" TargetMode="External" Id="R826d7a9e677a430a" /></Relationships>
</file>

<file path=word/_rels/header1.xml.rels>&#65279;<?xml version="1.0" encoding="utf-8"?><Relationships xmlns="http://schemas.openxmlformats.org/package/2006/relationships"><Relationship Type="http://schemas.openxmlformats.org/officeDocument/2006/relationships/image" Target="/media/image2.png" Id="rId39002038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9" ma:contentTypeDescription="Create a new document." ma:contentTypeScope="" ma:versionID="51f6be761ee121b5784de7d1aab312e3">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87c95d1cee23d43435772b07ca597c48"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8a5bd3-781f-4920-a1ed-b6d859063719}"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documentManagement>
</p:properties>
</file>

<file path=customXml/itemProps1.xml><?xml version="1.0" encoding="utf-8"?>
<ds:datastoreItem xmlns:ds="http://schemas.openxmlformats.org/officeDocument/2006/customXml" ds:itemID="{36169C78-16E7-48C1-BB66-8CF16B66D75A}"/>
</file>

<file path=customXml/itemProps2.xml><?xml version="1.0" encoding="utf-8"?>
<ds:datastoreItem xmlns:ds="http://schemas.openxmlformats.org/officeDocument/2006/customXml" ds:itemID="{53927C71-FD4F-4B67-BB55-90EAEB8AD91C}">
  <ds:schemaRefs>
    <ds:schemaRef ds:uri="http://schemas.openxmlformats.org/officeDocument/2006/bibliography"/>
  </ds:schemaRefs>
</ds:datastoreItem>
</file>

<file path=customXml/itemProps3.xml><?xml version="1.0" encoding="utf-8"?>
<ds:datastoreItem xmlns:ds="http://schemas.openxmlformats.org/officeDocument/2006/customXml" ds:itemID="{C9C1FF6E-C83A-47A1-9A2A-2C7BA2B5CE78}">
  <ds:schemaRefs>
    <ds:schemaRef ds:uri="http://schemas.microsoft.com/sharepoint/v3/contenttype/forms"/>
  </ds:schemaRefs>
</ds:datastoreItem>
</file>

<file path=customXml/itemProps4.xml><?xml version="1.0" encoding="utf-8"?>
<ds:datastoreItem xmlns:ds="http://schemas.openxmlformats.org/officeDocument/2006/customXml" ds:itemID="{5B5BF938-1A72-4A3D-B693-20E2703B6330}">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Aina Fontanella [WAGGGS STAFF] (WAGGGS)</dc:creator>
  <keywords/>
  <dc:description/>
  <lastModifiedBy>Thayde Rondon</lastModifiedBy>
  <revision>8</revision>
  <dcterms:created xsi:type="dcterms:W3CDTF">2026-02-27T07:22:00.0000000Z</dcterms:created>
  <dcterms:modified xsi:type="dcterms:W3CDTF">2026-03-06T16:21:40.7935968Z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